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7E0EC8FC" w:rsidR="005C7932" w:rsidRPr="00D4398A" w:rsidRDefault="005145C5" w:rsidP="00C24A0E">
      <w:pPr>
        <w:pStyle w:val="Title"/>
        <w:jc w:val="center"/>
        <w:rPr>
          <w:sz w:val="48"/>
          <w:szCs w:val="48"/>
        </w:rPr>
      </w:pPr>
      <w:r>
        <w:rPr>
          <w:sz w:val="48"/>
          <w:szCs w:val="48"/>
        </w:rPr>
        <w:t>Intra-O</w:t>
      </w:r>
      <w:r w:rsidR="00B873A8">
        <w:rPr>
          <w:sz w:val="48"/>
          <w:szCs w:val="48"/>
        </w:rPr>
        <w:t>peration Dynamic Voltage Scaling</w:t>
      </w:r>
    </w:p>
    <w:p w14:paraId="3B13E30C" w14:textId="77777777" w:rsidR="004159E9" w:rsidRDefault="0084181E" w:rsidP="0084181E">
      <w:pPr>
        <w:pStyle w:val="Heading1"/>
      </w:pPr>
      <w:r>
        <w:t>ABSTRACT</w:t>
      </w:r>
    </w:p>
    <w:p w14:paraId="04FA157C" w14:textId="7E5A97E3"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 xml:space="preserve">Typically the supply voltage is static and therefore both power consumption and performance traits are known at design-time. With </w:t>
      </w:r>
      <w:r w:rsidR="005145C5">
        <w:t>Intra-Operation</w:t>
      </w:r>
      <w:r w:rsidR="006951D0">
        <w:t xml:space="preserve"> Dynamic Power Management (</w:t>
      </w:r>
      <w:r w:rsidR="00145E10">
        <w:t>IODVS</w:t>
      </w:r>
      <w:r w:rsidR="006951D0">
        <w:t xml:space="preserve">), we </w:t>
      </w:r>
      <w:r w:rsidR="005145C5">
        <w:t xml:space="preserve">focus </w:t>
      </w:r>
      <w:r w:rsidR="004159E9">
        <w:t>on reducing the power consumption of peripheral devices by dynamically modulating supply voltage</w:t>
      </w:r>
      <w:r w:rsidR="005145C5">
        <w:t xml:space="preserve"> as they perform specified operations</w:t>
      </w:r>
      <w:r w:rsidR="004159E9">
        <w:t xml:space="preserve">. </w:t>
      </w:r>
      <w:r w:rsidR="00145E10">
        <w:t>IODVS</w:t>
      </w:r>
      <w:r w:rsidR="00B9157D">
        <w:t xml:space="preserve"> is designed to have minimal impact on CPU utilization through the use of peripheral power profiles (PPP) which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 xml:space="preserve">have found energy savings </w:t>
      </w:r>
      <w:r w:rsidR="00AF1486">
        <w:t>of up to 40%</w:t>
      </w:r>
      <w:r w:rsidR="00B9157D">
        <w:t>.</w:t>
      </w:r>
    </w:p>
    <w:p w14:paraId="0916EC86" w14:textId="77777777" w:rsidR="00E25512" w:rsidRDefault="00E25512" w:rsidP="00E25512">
      <w:pPr>
        <w:pStyle w:val="Heading1"/>
      </w:pPr>
      <w:r>
        <w:t>Introduction</w:t>
      </w:r>
    </w:p>
    <w:p w14:paraId="4F7C862E" w14:textId="3B63E121" w:rsidR="00E25512" w:rsidRDefault="005145C5">
      <w:r>
        <w:t>Consider</w:t>
      </w:r>
      <w:r w:rsidR="00E25512">
        <w:t xml:space="preserve">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rsidR="00E25512">
        <w:t xml:space="preserve"> is a natural extension of DVFS to the peripheral domain. The same modulation techniques (DAC, PWM, etc.) that a MCU may use to control its own voltage can be used to control peripheral voltages. </w:t>
      </w:r>
      <w:r w:rsidR="00C92F97">
        <w:t xml:space="preserve">We have found that energy can be saved by lowering the domain voltage during </w:t>
      </w:r>
      <w:r>
        <w:t>timeframes where low-performance is allowed such as mandatory wait periods.</w:t>
      </w:r>
    </w:p>
    <w:p w14:paraId="773460B5" w14:textId="376C5877" w:rsidR="00C92F97" w:rsidRDefault="00AF1486">
      <w:r>
        <w:t>T</w:t>
      </w:r>
      <w:r w:rsidR="00C92F97">
        <w:t xml:space="preserve">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F80CBF">
            <w:instrText xml:space="preserve">CITATION Mic10 \l 1033 </w:instrText>
          </w:r>
          <w:r w:rsidR="00C45174">
            <w:fldChar w:fldCharType="separate"/>
          </w:r>
          <w:r w:rsidR="005145C5">
            <w:rPr>
              <w:noProof/>
            </w:rPr>
            <w:t>[</w:t>
          </w:r>
          <w:hyperlink w:anchor="Mic10" w:history="1">
            <w:r w:rsidR="005145C5">
              <w:rPr>
                <w:noProof/>
              </w:rPr>
              <w:t>1</w:t>
            </w:r>
          </w:hyperlink>
          <w:r w:rsidR="005145C5">
            <w:rPr>
              <w:noProof/>
            </w:rPr>
            <w:t>]</w:t>
          </w:r>
          <w:r w:rsidR="00C45174">
            <w:fldChar w:fldCharType="end"/>
          </w:r>
        </w:sdtContent>
      </w:sdt>
      <w:r w:rsidR="00D6594D">
        <w:t xml:space="preserve"> </w:t>
      </w:r>
      <w:r>
        <w:t>is</w:t>
      </w:r>
      <w:r w:rsidR="00D6594D">
        <w:t xml:space="preserve">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2062868C" w:rsidR="00D6594D" w:rsidRDefault="004C48E2" w:rsidP="004C48E2">
      <w:pPr>
        <w:pStyle w:val="Caption"/>
        <w:jc w:val="center"/>
      </w:pPr>
      <w:r>
        <w:t xml:space="preserve">Table </w:t>
      </w:r>
      <w:fldSimple w:instr=" SEQ Table \* ARABIC ">
        <w:r w:rsidR="00D20855">
          <w:rPr>
            <w:noProof/>
          </w:rPr>
          <w:t>1</w:t>
        </w:r>
      </w:fldSimple>
      <w:r>
        <w:t>: EEPROM Write Cycle</w:t>
      </w:r>
    </w:p>
    <w:p w14:paraId="51BAE235" w14:textId="4DB1F56F" w:rsidR="00B67D30" w:rsidRDefault="00B67D30">
      <w:r>
        <w:t xml:space="preserve">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37"/>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pt;height:114.35pt" o:ole="">
                  <v:imagedata r:id="rId7" o:title=""/>
                </v:shape>
                <o:OLEObject Type="Embed" ProgID="PBrush" ShapeID="_x0000_i1025" DrawAspect="Content" ObjectID="_1346879744"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2F96CC5B" w:rsidR="009E0BDD" w:rsidRDefault="004C48E2" w:rsidP="004C48E2">
      <w:pPr>
        <w:pStyle w:val="Caption"/>
        <w:jc w:val="center"/>
      </w:pPr>
      <w:r>
        <w:t xml:space="preserve">Table </w:t>
      </w:r>
      <w:fldSimple w:instr=" SEQ Table \* ARABIC ">
        <w:r w:rsidR="00D20855">
          <w:rPr>
            <w:noProof/>
          </w:rPr>
          <w:t>2</w:t>
        </w:r>
      </w:fldSimple>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4.1pt;height:157.75pt" o:ole="">
            <v:imagedata r:id="rId9" o:title=""/>
          </v:shape>
          <o:OLEObject Type="Embed" ProgID="PBrush" ShapeID="_x0000_i1026" DrawAspect="Content" ObjectID="_1346879745" r:id="rId10"/>
        </w:object>
      </w:r>
    </w:p>
    <w:p w14:paraId="76CADE90" w14:textId="77777777" w:rsidR="009E0BDD" w:rsidRDefault="004C48E2" w:rsidP="004C48E2">
      <w:pPr>
        <w:pStyle w:val="Caption"/>
        <w:jc w:val="center"/>
      </w:pPr>
      <w:r>
        <w:t xml:space="preserve">Figure </w:t>
      </w:r>
      <w:fldSimple w:instr=" SEQ Figure \* ARABIC ">
        <w:r w:rsidR="00F47564">
          <w:rPr>
            <w:noProof/>
          </w:rPr>
          <w:t>1</w:t>
        </w:r>
      </w:fldSimple>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5C5D4019" w:rsidR="00CA05E9" w:rsidRDefault="00CA05E9" w:rsidP="00C02284">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w:t>
      </w:r>
      <w:r w:rsidR="003A1C61">
        <w:t>power-</w:t>
      </w:r>
      <w:r>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5145C5">
            <w:rPr>
              <w:noProof/>
            </w:rPr>
            <w:t xml:space="preserve"> [</w:t>
          </w:r>
          <w:hyperlink w:anchor="Bro03" w:history="1">
            <w:r w:rsidR="005145C5">
              <w:rPr>
                <w:noProof/>
              </w:rPr>
              <w:t>2</w:t>
            </w:r>
          </w:hyperlink>
          <w:r w:rsidR="005145C5">
            <w:rPr>
              <w:noProof/>
            </w:rPr>
            <w:t>]</w:t>
          </w:r>
          <w:r w:rsidR="003A1C61">
            <w:fldChar w:fldCharType="end"/>
          </w:r>
        </w:sdtContent>
      </w:sdt>
      <w:r w:rsidR="003A1C61">
        <w:t xml:space="preserve"> </w:t>
      </w:r>
      <w:r>
        <w:t>while DVS policies tend to incorporate 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5145C5">
            <w:rPr>
              <w:noProof/>
            </w:rPr>
            <w:t xml:space="preserve"> [</w:t>
          </w:r>
          <w:hyperlink w:anchor="Jej04" w:history="1">
            <w:r w:rsidR="005145C5">
              <w:rPr>
                <w:noProof/>
              </w:rPr>
              <w:t>3</w:t>
            </w:r>
          </w:hyperlink>
          <w:r w:rsidR="005145C5">
            <w:rPr>
              <w:noProof/>
            </w:rPr>
            <w:t>]</w:t>
          </w:r>
          <w:r w:rsidR="009A0326">
            <w:fldChar w:fldCharType="end"/>
          </w:r>
        </w:sdtContent>
      </w:sdt>
      <w:r>
        <w:t xml:space="preserve">. </w:t>
      </w:r>
      <w:r w:rsidR="009A0326">
        <w:t xml:space="preserve">Most DPM implementations focus on optimal scheduling techniques such that peripherals emerge from shutdown just in time for access by tasks. Generally, the </w:t>
      </w:r>
      <w:r w:rsidR="009A0326">
        <w:lastRenderedPageBreak/>
        <w:t xml:space="preserve">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5145C5">
            <w:rPr>
              <w:noProof/>
            </w:rPr>
            <w:t xml:space="preserve"> [</w:t>
          </w:r>
          <w:hyperlink w:anchor="Hui06" w:history="1">
            <w:r w:rsidR="005145C5">
              <w:rPr>
                <w:noProof/>
              </w:rPr>
              <w:t>4</w:t>
            </w:r>
          </w:hyperlink>
          <w:r w:rsidR="005145C5">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5145C5">
            <w:rPr>
              <w:noProof/>
            </w:rPr>
            <w:t xml:space="preserve"> [</w:t>
          </w:r>
          <w:hyperlink w:anchor="Kum08" w:history="1">
            <w:r w:rsidR="005145C5">
              <w:rPr>
                <w:noProof/>
              </w:rPr>
              <w:t>5</w:t>
            </w:r>
          </w:hyperlink>
          <w:r w:rsidR="005145C5">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5145C5">
            <w:rPr>
              <w:noProof/>
            </w:rPr>
            <w:t xml:space="preserve"> [</w:t>
          </w:r>
          <w:hyperlink w:anchor="Swa03" w:history="1">
            <w:r w:rsidR="005145C5">
              <w:rPr>
                <w:noProof/>
              </w:rPr>
              <w:t>6</w:t>
            </w:r>
          </w:hyperlink>
          <w:r w:rsidR="005145C5">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5145C5">
            <w:rPr>
              <w:noProof/>
            </w:rPr>
            <w:t xml:space="preserve"> [</w:t>
          </w:r>
          <w:hyperlink w:anchor="Ira02" w:history="1">
            <w:r w:rsidR="005145C5">
              <w:rPr>
                <w:noProof/>
              </w:rPr>
              <w:t>7</w:t>
            </w:r>
          </w:hyperlink>
          <w:r w:rsidR="005145C5">
            <w:rPr>
              <w:noProof/>
            </w:rPr>
            <w:t>]</w:t>
          </w:r>
          <w:r w:rsidR="000C24B5">
            <w:fldChar w:fldCharType="end"/>
          </w:r>
        </w:sdtContent>
      </w:sdt>
      <w:r w:rsidR="00F72313">
        <w:t>.</w:t>
      </w:r>
    </w:p>
    <w:p w14:paraId="3C104492" w14:textId="51AD8288" w:rsidR="00F72313" w:rsidRDefault="00F72313" w:rsidP="00CA05E9">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5145C5">
            <w:rPr>
              <w:noProof/>
            </w:rPr>
            <w:t>[</w:t>
          </w:r>
          <w:hyperlink w:anchor="Kum08" w:history="1">
            <w:r w:rsidR="005145C5">
              <w:rPr>
                <w:noProof/>
              </w:rPr>
              <w:t>5</w:t>
            </w:r>
          </w:hyperlink>
          <w:r w:rsidR="005145C5">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5145C5">
            <w:rPr>
              <w:noProof/>
            </w:rPr>
            <w:t xml:space="preserve"> [</w:t>
          </w:r>
          <w:hyperlink w:anchor="You10" w:history="1">
            <w:r w:rsidR="005145C5">
              <w:rPr>
                <w:noProof/>
              </w:rPr>
              <w:t>8</w:t>
            </w:r>
          </w:hyperlink>
          <w:r w:rsidR="005145C5">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5145C5">
            <w:rPr>
              <w:noProof/>
            </w:rPr>
            <w:t xml:space="preserve"> [</w:t>
          </w:r>
          <w:hyperlink w:anchor="Edw09" w:history="1">
            <w:r w:rsidR="005145C5">
              <w:rPr>
                <w:noProof/>
              </w:rPr>
              <w:t>9</w:t>
            </w:r>
          </w:hyperlink>
          <w:r w:rsidR="005145C5">
            <w:rPr>
              <w:noProof/>
            </w:rPr>
            <w:t>]</w:t>
          </w:r>
          <w:r w:rsidR="009556A7">
            <w:fldChar w:fldCharType="end"/>
          </w:r>
        </w:sdtContent>
      </w:sdt>
      <w:r w:rsidR="009556A7">
        <w:t xml:space="preserve">. </w:t>
      </w:r>
    </w:p>
    <w:p w14:paraId="572356FA" w14:textId="77777777" w:rsidR="004159E9" w:rsidRDefault="009556A7" w:rsidP="00C02284">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5145C5">
            <w:rPr>
              <w:noProof/>
            </w:rPr>
            <w:t xml:space="preserve"> [</w:t>
          </w:r>
          <w:hyperlink w:anchor="Dex02" w:history="1">
            <w:r w:rsidR="005145C5">
              <w:rPr>
                <w:noProof/>
              </w:rPr>
              <w:t>10</w:t>
            </w:r>
          </w:hyperlink>
          <w:r w:rsidR="005145C5">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5145C5">
            <w:rPr>
              <w:noProof/>
            </w:rPr>
            <w:t xml:space="preserve"> [</w:t>
          </w:r>
          <w:hyperlink w:anchor="Dak06" w:history="1">
            <w:r w:rsidR="005145C5">
              <w:rPr>
                <w:noProof/>
              </w:rPr>
              <w:t>11</w:t>
            </w:r>
          </w:hyperlink>
          <w:r w:rsidR="005145C5">
            <w:rPr>
              <w:noProof/>
            </w:rPr>
            <w:t>]</w:t>
          </w:r>
          <w:r w:rsidR="000C24B5">
            <w:fldChar w:fldCharType="end"/>
          </w:r>
        </w:sdtContent>
      </w:sdt>
      <w:r w:rsidR="000C24B5">
        <w:t>.</w:t>
      </w:r>
    </w:p>
    <w:p w14:paraId="01CC88AB" w14:textId="5412B339" w:rsidR="00EC6A25" w:rsidRDefault="002F213D" w:rsidP="00C02284">
      <w:r>
        <w:t>The CADVS technique</w:t>
      </w:r>
      <w:sdt>
        <w:sdtPr>
          <w:id w:val="754409834"/>
          <w:citation/>
        </w:sdtPr>
        <w:sdtContent>
          <w:r>
            <w:fldChar w:fldCharType="begin"/>
          </w:r>
          <w:r>
            <w:instrText xml:space="preserve"> CITATION Hor11 \l 1033 </w:instrText>
          </w:r>
          <w:r>
            <w:fldChar w:fldCharType="separate"/>
          </w:r>
          <w:r>
            <w:rPr>
              <w:noProof/>
            </w:rPr>
            <w:t xml:space="preserve"> [</w:t>
          </w:r>
          <w:hyperlink w:anchor="Hor11" w:history="1">
            <w:r>
              <w:rPr>
                <w:noProof/>
              </w:rPr>
              <w:t>12</w:t>
            </w:r>
          </w:hyperlink>
          <w:r>
            <w:rPr>
              <w:noProof/>
            </w:rPr>
            <w:t>]</w:t>
          </w:r>
          <w:r>
            <w:fldChar w:fldCharType="end"/>
          </w:r>
        </w:sdtContent>
      </w:sdt>
      <w:r>
        <w:t xml:space="preserve"> is similar to </w:t>
      </w:r>
      <w:r w:rsidR="00145E10">
        <w:t>IODVS</w:t>
      </w:r>
      <w:r w:rsidR="00C114A5">
        <w:t xml:space="preserve"> </w:t>
      </w:r>
      <w:r>
        <w:t xml:space="preserve">in that an adjustable regulator is used to operate an embedded system at its minimum voltage requirements. IODVS extends the technique into multiple voltage domains and operates at a much finer granularity. </w:t>
      </w:r>
      <w:r w:rsidR="001448E5">
        <w:t xml:space="preserve">DPM techniques tend to achieve break-even times on the order of 10’s to 100’s of </w:t>
      </w:r>
      <w:proofErr w:type="spellStart"/>
      <w:r w:rsidR="001448E5">
        <w:t>ms</w:t>
      </w:r>
      <w:proofErr w:type="spellEnd"/>
      <w:r w:rsidR="001448E5">
        <w:t xml:space="preserve">, while IODVS is shown to be effective at least 5ms intervals. </w:t>
      </w:r>
      <w:bookmarkStart w:id="0" w:name="_GoBack"/>
      <w:bookmarkEnd w:id="0"/>
      <w:r>
        <w:t xml:space="preserve">The </w:t>
      </w:r>
      <w:r w:rsidR="00C114A5">
        <w:t>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087577A6" w:rsidR="004159E9" w:rsidRDefault="004159E9">
      <w:r>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C02284">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1D7BBF6C" w:rsidR="004541F5" w:rsidRDefault="004541F5">
      <w:r>
        <w:t xml:space="preserve">Peripheral operations are broken up into states as per an intrinsic state transition diagram. For example, in order to write to EEPROM, the MCU must issue the write command and write the data, wait for a </w:t>
      </w:r>
      <w:r>
        <w:lastRenderedPageBreak/>
        <w:t>specified delay period and then read the data back in order to verify a correct write. Therefore, the states are deline</w:t>
      </w:r>
      <w:r w:rsidR="002F57BC">
        <w:t>ated as Idle, Writing, Waiting and Verifying.</w:t>
      </w:r>
    </w:p>
    <w:p w14:paraId="548B68A4" w14:textId="2F6B5AD7" w:rsidR="002F57BC" w:rsidRDefault="002F57BC">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r w:rsidR="00F144DB">
        <w:t xml:space="preserve"> Special care was taken to guarantee that the pins connecting the MCU to peripheral devices were changed to input mode upon transitions into the Idle/Wait states. This ensured that the peripherals were not inadvertently being powered from port pins on the MCU.</w:t>
      </w:r>
    </w:p>
    <w:p w14:paraId="033A44B5" w14:textId="2FA7B605" w:rsidR="002F57BC" w:rsidRDefault="002F57BC">
      <w:r>
        <w:t>The set of states and associated voltages creates a power profile per peripheral. Each test designates a power profile to use.</w:t>
      </w:r>
      <w:r w:rsidR="00C02284">
        <w:t xml:space="preserve"> Peripheral memory was tested with random data and across random memory addresses. </w:t>
      </w:r>
      <w:r>
        <w:t xml:space="preserve">Tests were run 1000x and the results were averaged. If any test failed to complete the operation successfully then the </w:t>
      </w:r>
      <w:r w:rsidR="00C02284">
        <w:t>test-set was considered to have failed.</w:t>
      </w:r>
    </w:p>
    <w:p w14:paraId="6D6A8128" w14:textId="77777777" w:rsidR="00E25512" w:rsidRDefault="00E25512" w:rsidP="001E2704">
      <w:pPr>
        <w:pStyle w:val="Heading1"/>
      </w:pPr>
      <w:r>
        <w:t>Results</w:t>
      </w:r>
    </w:p>
    <w:p w14:paraId="29E9DE96" w14:textId="35524885" w:rsidR="001E2704" w:rsidRDefault="00941004" w:rsidP="00C02284">
      <w:r>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t>SDCard</w:t>
      </w:r>
      <w:proofErr w:type="spellEnd"/>
      <w:r>
        <w:t xml:space="preserve">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of:</w:t>
      </w:r>
    </w:p>
    <w:p w14:paraId="45E50A49" w14:textId="14295826" w:rsidR="00996E8C" w:rsidRDefault="00996E8C" w:rsidP="00941004">
      <w:pPr>
        <w:pStyle w:val="ListParagraph"/>
        <w:numPr>
          <w:ilvl w:val="0"/>
          <w:numId w:val="2"/>
        </w:numPr>
      </w:pPr>
      <w:r>
        <w:t>Time Scale</w:t>
      </w:r>
    </w:p>
    <w:p w14:paraId="684E29F9" w14:textId="40434F1F" w:rsidR="00996E8C" w:rsidRDefault="00996E8C" w:rsidP="00996E8C">
      <w:pPr>
        <w:pStyle w:val="ListParagraph"/>
        <w:numPr>
          <w:ilvl w:val="0"/>
          <w:numId w:val="2"/>
        </w:numPr>
      </w:pPr>
      <w:r>
        <w:t>10240 12-bit ADC Samples per channel</w:t>
      </w:r>
    </w:p>
    <w:p w14:paraId="3552B054" w14:textId="7F7BF6FD" w:rsidR="00996E8C" w:rsidRDefault="00996E8C" w:rsidP="00996E8C">
      <w:pPr>
        <w:pStyle w:val="ListParagraph"/>
        <w:numPr>
          <w:ilvl w:val="1"/>
          <w:numId w:val="2"/>
        </w:numPr>
      </w:pPr>
      <w:r>
        <w:t>Output Voltage</w:t>
      </w:r>
    </w:p>
    <w:p w14:paraId="733626D0" w14:textId="32A5CDA1" w:rsidR="00996E8C" w:rsidRDefault="00996E8C" w:rsidP="00996E8C">
      <w:pPr>
        <w:pStyle w:val="ListParagraph"/>
        <w:numPr>
          <w:ilvl w:val="1"/>
          <w:numId w:val="2"/>
        </w:numPr>
      </w:pPr>
      <w:r>
        <w:t>Input Current</w:t>
      </w:r>
    </w:p>
    <w:p w14:paraId="51BF4ACF" w14:textId="1028FD5C" w:rsidR="00996E8C" w:rsidRDefault="00996E8C" w:rsidP="00996E8C">
      <w:pPr>
        <w:pStyle w:val="ListParagraph"/>
        <w:numPr>
          <w:ilvl w:val="1"/>
          <w:numId w:val="2"/>
        </w:numPr>
      </w:pPr>
      <w:r>
        <w:t>Output Current</w:t>
      </w:r>
    </w:p>
    <w:p w14:paraId="11275F3B" w14:textId="1179B391" w:rsidR="00941004" w:rsidRDefault="00996E8C" w:rsidP="00941004">
      <w:pPr>
        <w:pStyle w:val="ListParagraph"/>
        <w:numPr>
          <w:ilvl w:val="0"/>
          <w:numId w:val="2"/>
        </w:numPr>
      </w:pPr>
      <w:r>
        <w:t>10240 State Samples (state of the device: reading/writing/</w:t>
      </w:r>
      <w:proofErr w:type="spellStart"/>
      <w:r>
        <w:t>etc</w:t>
      </w:r>
      <w:proofErr w:type="spellEnd"/>
      <w:r>
        <w:t>)</w:t>
      </w:r>
      <w:r w:rsidR="00941004" w:rsidRPr="00941004">
        <w:t xml:space="preserve"> </w:t>
      </w:r>
    </w:p>
    <w:p w14:paraId="0E47069A" w14:textId="2D8F3277" w:rsidR="00941004" w:rsidRDefault="00941004" w:rsidP="00941004">
      <w:pPr>
        <w:pStyle w:val="ListParagraph"/>
        <w:numPr>
          <w:ilvl w:val="0"/>
          <w:numId w:val="2"/>
        </w:numPr>
      </w:pPr>
      <w:r>
        <w:t xml:space="preserve">Bit Resolution (ADC sample </w:t>
      </w:r>
      <w:r>
        <w:sym w:font="Wingdings" w:char="F0E0"/>
      </w:r>
      <w:r>
        <w:t xml:space="preserve"> Current or Voltage value)</w:t>
      </w:r>
    </w:p>
    <w:p w14:paraId="0C0CDF10" w14:textId="528A8D38" w:rsidR="00EC6A25" w:rsidRDefault="00941004" w:rsidP="00C02284">
      <w:r>
        <w:t xml:space="preserve">One </w:t>
      </w:r>
      <w:r w:rsidR="00320400">
        <w:t xml:space="preserve">immediately </w:t>
      </w:r>
      <w:r>
        <w:t>notices the effects of dom</w:t>
      </w:r>
      <w:r w:rsidR="00320400">
        <w:t xml:space="preserve">ain capacitance. The domain voltage changes at a rate corresponding to </w:t>
      </w:r>
      <w:r w:rsidR="00603BC6">
        <w:fldChar w:fldCharType="begin"/>
      </w:r>
      <w:r w:rsidR="00603BC6">
        <w:instrText xml:space="preserve"> REF _Ref396858779 \h </w:instrText>
      </w:r>
      <w:r w:rsidR="00603BC6">
        <w:fldChar w:fldCharType="separate"/>
      </w:r>
      <w:r w:rsidR="00603BC6">
        <w:t xml:space="preserve">Equation </w:t>
      </w:r>
      <w:r w:rsidR="00603BC6">
        <w:rPr>
          <w:noProof/>
        </w:rPr>
        <w:t>1</w:t>
      </w:r>
      <w:r w:rsidR="00603BC6">
        <w:fldChar w:fldCharType="end"/>
      </w:r>
      <w:r w:rsidR="00603BC6">
        <w:t>. This is most noticeable as the voltage transitions from high to</w:t>
      </w:r>
      <w:r w:rsidR="00ED77EB">
        <w:t xml:space="preserve"> low because the power supply has a high current drive capability, but no current sink circuitry. This is a benefit to IODVS in that peripheral performance is unaffected by higher-than-necessary voltage in the states of concern.</w:t>
      </w:r>
    </w:p>
    <w:tbl>
      <w:tblPr>
        <w:tblStyle w:val="TableGrid"/>
        <w:tblW w:w="0" w:type="auto"/>
        <w:tblInd w:w="2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1080"/>
      </w:tblGrid>
      <w:tr w:rsidR="00603BC6" w14:paraId="54C6680A" w14:textId="77777777" w:rsidTr="00603BC6">
        <w:trPr>
          <w:trHeight w:val="413"/>
        </w:trPr>
        <w:tc>
          <w:tcPr>
            <w:tcW w:w="3960" w:type="dxa"/>
          </w:tcPr>
          <w:p w14:paraId="17C91C41" w14:textId="3F11C579" w:rsidR="00603BC6" w:rsidRDefault="00603BC6" w:rsidP="00603BC6">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1080" w:type="dxa"/>
            <w:vAlign w:val="center"/>
          </w:tcPr>
          <w:p w14:paraId="194DB285" w14:textId="76ED3B5F" w:rsidR="00603BC6" w:rsidRDefault="00603BC6" w:rsidP="00603BC6">
            <w:pPr>
              <w:pStyle w:val="Caption"/>
              <w:keepNext/>
              <w:jc w:val="center"/>
            </w:pPr>
            <w:bookmarkStart w:id="1" w:name="_Ref396858779"/>
            <w:r>
              <w:t xml:space="preserve">Equation </w:t>
            </w:r>
            <w:fldSimple w:instr=" SEQ Equation \* ARABIC ">
              <w:r>
                <w:rPr>
                  <w:noProof/>
                </w:rPr>
                <w:t>1</w:t>
              </w:r>
            </w:fldSimple>
            <w:bookmarkEnd w:id="1"/>
          </w:p>
        </w:tc>
      </w:tr>
      <w:tr w:rsidR="00603BC6" w14:paraId="40F66B02" w14:textId="77777777" w:rsidTr="00603BC6">
        <w:trPr>
          <w:trHeight w:val="557"/>
        </w:trPr>
        <w:tc>
          <w:tcPr>
            <w:tcW w:w="3960" w:type="dxa"/>
          </w:tcPr>
          <w:p w14:paraId="5A922BA9" w14:textId="55A0A74E" w:rsidR="00603BC6" w:rsidRDefault="00603BC6" w:rsidP="00603BC6">
            <w:pPr>
              <w:jc w:val="center"/>
            </w:pPr>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1080" w:type="dxa"/>
            <w:vAlign w:val="center"/>
          </w:tcPr>
          <w:p w14:paraId="34A1DF0B" w14:textId="72AED285" w:rsidR="00603BC6" w:rsidRDefault="00603BC6" w:rsidP="00603BC6">
            <w:pPr>
              <w:pStyle w:val="Caption"/>
              <w:keepNext/>
              <w:jc w:val="center"/>
            </w:pPr>
            <w:bookmarkStart w:id="2" w:name="_Ref396859553"/>
            <w:r>
              <w:t xml:space="preserve">Equation </w:t>
            </w:r>
            <w:fldSimple w:instr=" SEQ Equation \* ARABIC ">
              <w:r>
                <w:rPr>
                  <w:noProof/>
                </w:rPr>
                <w:t>2</w:t>
              </w:r>
            </w:fldSimple>
            <w:bookmarkEnd w:id="2"/>
          </w:p>
        </w:tc>
      </w:tr>
    </w:tbl>
    <w:p w14:paraId="147D307D" w14:textId="4DE04BF0" w:rsidR="001E2704" w:rsidRDefault="00ED77EB" w:rsidP="001E2704">
      <w:r>
        <w:lastRenderedPageBreak/>
        <w:t xml:space="preserve">Likewise, on low to high transitions, the output current of the power supply spikes in order to charge the domain as quickly as possible via </w:t>
      </w:r>
      <w:r>
        <w:fldChar w:fldCharType="begin"/>
      </w:r>
      <w:r>
        <w:instrText xml:space="preserve"> REF _Ref396859553 \h </w:instrText>
      </w:r>
      <w:r>
        <w:fldChar w:fldCharType="separate"/>
      </w:r>
      <w:r>
        <w:t xml:space="preserve">Equation </w:t>
      </w:r>
      <w:r>
        <w:rPr>
          <w:noProof/>
        </w:rPr>
        <w:t>2</w:t>
      </w:r>
      <w:r>
        <w:fldChar w:fldCharType="end"/>
      </w:r>
      <w:r>
        <w:t>. This is also beneficial to IODVS in that it allows for very fast transitions from the wait states to the communication states.</w:t>
      </w:r>
    </w:p>
    <w:tbl>
      <w:tblPr>
        <w:tblStyle w:val="TableGrid"/>
        <w:tblW w:w="5000" w:type="pct"/>
        <w:tblLook w:val="04A0" w:firstRow="1" w:lastRow="0" w:firstColumn="1" w:lastColumn="0" w:noHBand="0" w:noVBand="1"/>
      </w:tblPr>
      <w:tblGrid>
        <w:gridCol w:w="4137"/>
        <w:gridCol w:w="5439"/>
      </w:tblGrid>
      <w:tr w:rsidR="00425CC0" w14:paraId="6834D4EC" w14:textId="77777777" w:rsidTr="00E61D58">
        <w:trPr>
          <w:cantSplit/>
          <w:trHeight w:hRule="exact" w:val="7200"/>
        </w:trPr>
        <w:tc>
          <w:tcPr>
            <w:tcW w:w="2119" w:type="pct"/>
            <w:vAlign w:val="center"/>
          </w:tcPr>
          <w:p w14:paraId="6F6E9D94" w14:textId="77777777" w:rsidR="00E046C6" w:rsidRDefault="004B71B0" w:rsidP="0020251E">
            <w:pPr>
              <w:keepNext/>
              <w:jc w:val="center"/>
            </w:pPr>
            <w:r>
              <w:rPr>
                <w:noProof/>
              </w:rPr>
              <w:drawing>
                <wp:inline distT="0" distB="0" distL="0" distR="0" wp14:anchorId="72F1A551" wp14:editId="7C9A060C">
                  <wp:extent cx="2400300" cy="1534503"/>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17BCCB99" w14:textId="77777777" w:rsidR="004B71B0" w:rsidRDefault="00E046C6" w:rsidP="0020251E">
            <w:pPr>
              <w:pStyle w:val="Caption"/>
              <w:jc w:val="center"/>
            </w:pPr>
            <w:bookmarkStart w:id="3" w:name="_Ref396860874"/>
            <w:r>
              <w:t xml:space="preserve">Figure </w:t>
            </w:r>
            <w:fldSimple w:instr=" SEQ Figure \* ARABIC ">
              <w:r w:rsidR="00F47564">
                <w:rPr>
                  <w:noProof/>
                </w:rPr>
                <w:t>2</w:t>
              </w:r>
            </w:fldSimple>
            <w:bookmarkEnd w:id="3"/>
            <w:r>
              <w:t>: EEPROM Write Procedure</w:t>
            </w:r>
          </w:p>
          <w:p w14:paraId="7D7AB117" w14:textId="77777777" w:rsidR="00615A11" w:rsidRDefault="00615A11" w:rsidP="00615A11"/>
          <w:p w14:paraId="66E8AEB2" w14:textId="77777777" w:rsidR="00615A11" w:rsidRPr="00615A11" w:rsidRDefault="00615A11" w:rsidP="00615A11"/>
          <w:p w14:paraId="69FC39AA" w14:textId="77777777" w:rsidR="00C57234" w:rsidRPr="00C57234" w:rsidRDefault="00C57234" w:rsidP="0020251E">
            <w:pPr>
              <w:jc w:val="center"/>
            </w:pPr>
          </w:p>
          <w:tbl>
            <w:tblPr>
              <w:tblStyle w:val="TableGrid"/>
              <w:tblW w:w="3963" w:type="dxa"/>
              <w:jc w:val="center"/>
              <w:tblLook w:val="04A0" w:firstRow="1" w:lastRow="0" w:firstColumn="1" w:lastColumn="0" w:noHBand="0" w:noVBand="1"/>
            </w:tblPr>
            <w:tblGrid>
              <w:gridCol w:w="723"/>
              <w:gridCol w:w="1088"/>
              <w:gridCol w:w="1162"/>
              <w:gridCol w:w="990"/>
            </w:tblGrid>
            <w:tr w:rsidR="00F47564" w14:paraId="7D71D05D" w14:textId="77777777" w:rsidTr="005D002D">
              <w:trPr>
                <w:jc w:val="center"/>
              </w:trPr>
              <w:tc>
                <w:tcPr>
                  <w:tcW w:w="723" w:type="dxa"/>
                  <w:vAlign w:val="bottom"/>
                </w:tcPr>
                <w:p w14:paraId="0BD88158" w14:textId="6E1E2A79" w:rsidR="00C57234" w:rsidRPr="000724FC" w:rsidRDefault="00C57234" w:rsidP="006F34FE">
                  <w:pPr>
                    <w:jc w:val="center"/>
                    <w:rPr>
                      <w:sz w:val="20"/>
                      <w:szCs w:val="20"/>
                    </w:rPr>
                  </w:pPr>
                  <w:r w:rsidRPr="000724FC">
                    <w:rPr>
                      <w:sz w:val="20"/>
                      <w:szCs w:val="20"/>
                    </w:rPr>
                    <w:t>State</w:t>
                  </w:r>
                </w:p>
              </w:tc>
              <w:tc>
                <w:tcPr>
                  <w:tcW w:w="1088" w:type="dxa"/>
                  <w:vAlign w:val="bottom"/>
                </w:tcPr>
                <w:p w14:paraId="0BE6CA1D" w14:textId="432CEAFC" w:rsidR="00C57234" w:rsidRPr="000724FC" w:rsidRDefault="00F47564" w:rsidP="006F34FE">
                  <w:pPr>
                    <w:jc w:val="cente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62" w:type="dxa"/>
                  <w:vAlign w:val="bottom"/>
                </w:tcPr>
                <w:p w14:paraId="2FE47667" w14:textId="2D3F8EC1" w:rsidR="00C57234" w:rsidRPr="000724FC" w:rsidRDefault="00C57234" w:rsidP="006F34FE">
                  <w:pPr>
                    <w:jc w:val="center"/>
                    <w:rPr>
                      <w:sz w:val="20"/>
                      <w:szCs w:val="20"/>
                    </w:rPr>
                  </w:pPr>
                  <w:r w:rsidRPr="000724FC">
                    <w:rPr>
                      <w:sz w:val="20"/>
                      <w:szCs w:val="20"/>
                    </w:rPr>
                    <w:t>IODVS</w:t>
                  </w:r>
                  <w:r w:rsidR="00F47564" w:rsidRPr="000724FC">
                    <w:rPr>
                      <w:sz w:val="20"/>
                      <w:szCs w:val="20"/>
                    </w:rPr>
                    <w:t xml:space="preserve"> (</w:t>
                  </w:r>
                  <w:proofErr w:type="spellStart"/>
                  <w:r w:rsidR="00F47564" w:rsidRPr="000724FC">
                    <w:rPr>
                      <w:sz w:val="20"/>
                      <w:szCs w:val="20"/>
                    </w:rPr>
                    <w:t>u</w:t>
                  </w:r>
                  <w:r w:rsidR="006F34FE" w:rsidRPr="000724FC">
                    <w:rPr>
                      <w:sz w:val="20"/>
                      <w:szCs w:val="20"/>
                    </w:rPr>
                    <w:t>J</w:t>
                  </w:r>
                  <w:proofErr w:type="spellEnd"/>
                  <w:r w:rsidR="006F34FE" w:rsidRPr="000724FC">
                    <w:rPr>
                      <w:sz w:val="20"/>
                      <w:szCs w:val="20"/>
                    </w:rPr>
                    <w:t>)</w:t>
                  </w:r>
                </w:p>
              </w:tc>
              <w:tc>
                <w:tcPr>
                  <w:tcW w:w="990" w:type="dxa"/>
                  <w:vAlign w:val="bottom"/>
                </w:tcPr>
                <w:p w14:paraId="6A9F2C46" w14:textId="0E607133" w:rsidR="00C57234" w:rsidRPr="000724FC" w:rsidRDefault="00C57234" w:rsidP="006F34FE">
                  <w:pPr>
                    <w:jc w:val="center"/>
                    <w:rPr>
                      <w:sz w:val="20"/>
                      <w:szCs w:val="20"/>
                    </w:rPr>
                  </w:pPr>
                  <w:r w:rsidRPr="000724FC">
                    <w:rPr>
                      <w:sz w:val="20"/>
                      <w:szCs w:val="20"/>
                    </w:rPr>
                    <w:t>Delta</w:t>
                  </w:r>
                </w:p>
              </w:tc>
            </w:tr>
            <w:tr w:rsidR="005D002D" w14:paraId="502520C1" w14:textId="77777777" w:rsidTr="005D002D">
              <w:trPr>
                <w:jc w:val="center"/>
              </w:trPr>
              <w:tc>
                <w:tcPr>
                  <w:tcW w:w="723" w:type="dxa"/>
                  <w:vAlign w:val="bottom"/>
                </w:tcPr>
                <w:p w14:paraId="12538D7A" w14:textId="24E369F3" w:rsidR="005D002D" w:rsidRPr="000724FC" w:rsidRDefault="005D002D" w:rsidP="006F34FE">
                  <w:pPr>
                    <w:jc w:val="center"/>
                    <w:rPr>
                      <w:sz w:val="20"/>
                      <w:szCs w:val="20"/>
                    </w:rPr>
                  </w:pPr>
                  <w:r w:rsidRPr="000724FC">
                    <w:rPr>
                      <w:sz w:val="20"/>
                      <w:szCs w:val="20"/>
                    </w:rPr>
                    <w:t>Idle</w:t>
                  </w:r>
                </w:p>
              </w:tc>
              <w:tc>
                <w:tcPr>
                  <w:tcW w:w="1088" w:type="dxa"/>
                  <w:vAlign w:val="bottom"/>
                </w:tcPr>
                <w:p w14:paraId="2A674761" w14:textId="172DAB37" w:rsidR="005D002D" w:rsidRPr="000724FC" w:rsidRDefault="005D002D" w:rsidP="005D002D">
                  <w:pPr>
                    <w:rPr>
                      <w:sz w:val="20"/>
                      <w:szCs w:val="20"/>
                    </w:rPr>
                  </w:pPr>
                  <w:r w:rsidRPr="000724FC">
                    <w:rPr>
                      <w:sz w:val="20"/>
                      <w:szCs w:val="20"/>
                    </w:rPr>
                    <w:t>10.24</w:t>
                  </w:r>
                </w:p>
              </w:tc>
              <w:tc>
                <w:tcPr>
                  <w:tcW w:w="1162" w:type="dxa"/>
                  <w:vAlign w:val="bottom"/>
                </w:tcPr>
                <w:p w14:paraId="572A27B5" w14:textId="7A280F02" w:rsidR="005D002D" w:rsidRPr="000724FC" w:rsidRDefault="005D002D" w:rsidP="005D002D">
                  <w:pPr>
                    <w:rPr>
                      <w:sz w:val="20"/>
                      <w:szCs w:val="20"/>
                    </w:rPr>
                  </w:pPr>
                  <w:r w:rsidRPr="000724FC">
                    <w:rPr>
                      <w:sz w:val="20"/>
                      <w:szCs w:val="20"/>
                    </w:rPr>
                    <w:t>3.49</w:t>
                  </w:r>
                </w:p>
              </w:tc>
              <w:tc>
                <w:tcPr>
                  <w:tcW w:w="990" w:type="dxa"/>
                  <w:vAlign w:val="bottom"/>
                </w:tcPr>
                <w:p w14:paraId="074231EF" w14:textId="069584FD" w:rsidR="005D002D" w:rsidRPr="000724FC" w:rsidRDefault="005D002D" w:rsidP="005D002D">
                  <w:pPr>
                    <w:rPr>
                      <w:sz w:val="20"/>
                      <w:szCs w:val="20"/>
                    </w:rPr>
                  </w:pPr>
                  <w:r w:rsidRPr="000724FC">
                    <w:rPr>
                      <w:sz w:val="20"/>
                      <w:szCs w:val="20"/>
                    </w:rPr>
                    <w:t>-65.91%</w:t>
                  </w:r>
                </w:p>
              </w:tc>
            </w:tr>
            <w:tr w:rsidR="005D002D" w14:paraId="1B9A884B" w14:textId="77777777" w:rsidTr="005D002D">
              <w:trPr>
                <w:jc w:val="center"/>
              </w:trPr>
              <w:tc>
                <w:tcPr>
                  <w:tcW w:w="723" w:type="dxa"/>
                  <w:vAlign w:val="bottom"/>
                </w:tcPr>
                <w:p w14:paraId="3BE0CE27" w14:textId="29B4B205" w:rsidR="005D002D" w:rsidRPr="000724FC" w:rsidRDefault="005D002D" w:rsidP="006F34FE">
                  <w:pPr>
                    <w:jc w:val="center"/>
                    <w:rPr>
                      <w:sz w:val="20"/>
                      <w:szCs w:val="20"/>
                    </w:rPr>
                  </w:pPr>
                  <w:r w:rsidRPr="000724FC">
                    <w:rPr>
                      <w:sz w:val="20"/>
                      <w:szCs w:val="20"/>
                    </w:rPr>
                    <w:t>Write</w:t>
                  </w:r>
                </w:p>
              </w:tc>
              <w:tc>
                <w:tcPr>
                  <w:tcW w:w="1088" w:type="dxa"/>
                  <w:vAlign w:val="bottom"/>
                </w:tcPr>
                <w:p w14:paraId="3A519053" w14:textId="628BCE85" w:rsidR="005D002D" w:rsidRPr="000724FC" w:rsidRDefault="005D002D" w:rsidP="005D002D">
                  <w:pPr>
                    <w:rPr>
                      <w:sz w:val="20"/>
                      <w:szCs w:val="20"/>
                    </w:rPr>
                  </w:pPr>
                  <w:r w:rsidRPr="000724FC">
                    <w:rPr>
                      <w:sz w:val="20"/>
                      <w:szCs w:val="20"/>
                    </w:rPr>
                    <w:t>13.79</w:t>
                  </w:r>
                </w:p>
              </w:tc>
              <w:tc>
                <w:tcPr>
                  <w:tcW w:w="1162" w:type="dxa"/>
                  <w:vAlign w:val="bottom"/>
                </w:tcPr>
                <w:p w14:paraId="661A980B" w14:textId="3302A182" w:rsidR="005D002D" w:rsidRPr="000724FC" w:rsidRDefault="005D002D" w:rsidP="005D002D">
                  <w:pPr>
                    <w:rPr>
                      <w:sz w:val="20"/>
                      <w:szCs w:val="20"/>
                    </w:rPr>
                  </w:pPr>
                  <w:r w:rsidRPr="000724FC">
                    <w:rPr>
                      <w:sz w:val="20"/>
                      <w:szCs w:val="20"/>
                    </w:rPr>
                    <w:t>17.85</w:t>
                  </w:r>
                </w:p>
              </w:tc>
              <w:tc>
                <w:tcPr>
                  <w:tcW w:w="990" w:type="dxa"/>
                  <w:vAlign w:val="bottom"/>
                </w:tcPr>
                <w:p w14:paraId="2547BA4F" w14:textId="02303645" w:rsidR="005D002D" w:rsidRPr="000724FC" w:rsidRDefault="005D002D" w:rsidP="005D002D">
                  <w:pPr>
                    <w:rPr>
                      <w:sz w:val="20"/>
                      <w:szCs w:val="20"/>
                    </w:rPr>
                  </w:pPr>
                  <w:r w:rsidRPr="000724FC">
                    <w:rPr>
                      <w:sz w:val="20"/>
                      <w:szCs w:val="20"/>
                    </w:rPr>
                    <w:t>29.47%</w:t>
                  </w:r>
                </w:p>
              </w:tc>
            </w:tr>
            <w:tr w:rsidR="005D002D" w14:paraId="10947EFC" w14:textId="77777777" w:rsidTr="005D002D">
              <w:trPr>
                <w:jc w:val="center"/>
              </w:trPr>
              <w:tc>
                <w:tcPr>
                  <w:tcW w:w="723" w:type="dxa"/>
                  <w:vAlign w:val="bottom"/>
                </w:tcPr>
                <w:p w14:paraId="5AA1916A" w14:textId="0FD40F73" w:rsidR="005D002D" w:rsidRPr="000724FC" w:rsidRDefault="005D002D" w:rsidP="006F34FE">
                  <w:pPr>
                    <w:jc w:val="center"/>
                    <w:rPr>
                      <w:sz w:val="20"/>
                      <w:szCs w:val="20"/>
                    </w:rPr>
                  </w:pPr>
                  <w:r w:rsidRPr="000724FC">
                    <w:rPr>
                      <w:sz w:val="20"/>
                      <w:szCs w:val="20"/>
                    </w:rPr>
                    <w:t>Wait</w:t>
                  </w:r>
                </w:p>
              </w:tc>
              <w:tc>
                <w:tcPr>
                  <w:tcW w:w="1088" w:type="dxa"/>
                  <w:vAlign w:val="bottom"/>
                </w:tcPr>
                <w:p w14:paraId="035463BB" w14:textId="4C2F51A5" w:rsidR="005D002D" w:rsidRPr="000724FC" w:rsidRDefault="005D002D" w:rsidP="005D002D">
                  <w:pPr>
                    <w:rPr>
                      <w:sz w:val="20"/>
                      <w:szCs w:val="20"/>
                    </w:rPr>
                  </w:pPr>
                  <w:r w:rsidRPr="000724FC">
                    <w:rPr>
                      <w:sz w:val="20"/>
                      <w:szCs w:val="20"/>
                    </w:rPr>
                    <w:t>64.59</w:t>
                  </w:r>
                </w:p>
              </w:tc>
              <w:tc>
                <w:tcPr>
                  <w:tcW w:w="1162" w:type="dxa"/>
                  <w:vAlign w:val="bottom"/>
                </w:tcPr>
                <w:p w14:paraId="5782B6B4" w14:textId="3A8B4AD9" w:rsidR="005D002D" w:rsidRPr="000724FC" w:rsidRDefault="005D002D" w:rsidP="005D002D">
                  <w:pPr>
                    <w:rPr>
                      <w:sz w:val="20"/>
                      <w:szCs w:val="20"/>
                    </w:rPr>
                  </w:pPr>
                  <w:r w:rsidRPr="000724FC">
                    <w:rPr>
                      <w:sz w:val="20"/>
                      <w:szCs w:val="20"/>
                    </w:rPr>
                    <w:t>33.71</w:t>
                  </w:r>
                </w:p>
              </w:tc>
              <w:tc>
                <w:tcPr>
                  <w:tcW w:w="990" w:type="dxa"/>
                  <w:vAlign w:val="bottom"/>
                </w:tcPr>
                <w:p w14:paraId="4CA7F2F4" w14:textId="08E4F4B9" w:rsidR="005D002D" w:rsidRPr="000724FC" w:rsidRDefault="005D002D" w:rsidP="005D002D">
                  <w:pPr>
                    <w:rPr>
                      <w:sz w:val="20"/>
                      <w:szCs w:val="20"/>
                    </w:rPr>
                  </w:pPr>
                  <w:r w:rsidRPr="000724FC">
                    <w:rPr>
                      <w:sz w:val="20"/>
                      <w:szCs w:val="20"/>
                    </w:rPr>
                    <w:t>-47.80%</w:t>
                  </w:r>
                </w:p>
              </w:tc>
            </w:tr>
            <w:tr w:rsidR="005D002D" w14:paraId="2EFFEF1F" w14:textId="77777777" w:rsidTr="005D002D">
              <w:trPr>
                <w:jc w:val="center"/>
              </w:trPr>
              <w:tc>
                <w:tcPr>
                  <w:tcW w:w="723" w:type="dxa"/>
                  <w:vAlign w:val="bottom"/>
                </w:tcPr>
                <w:p w14:paraId="0DDB4747" w14:textId="6E46E2CB" w:rsidR="005D002D" w:rsidRPr="000724FC" w:rsidRDefault="005D002D" w:rsidP="006F34FE">
                  <w:pPr>
                    <w:jc w:val="center"/>
                    <w:rPr>
                      <w:sz w:val="20"/>
                      <w:szCs w:val="20"/>
                    </w:rPr>
                  </w:pPr>
                  <w:r w:rsidRPr="000724FC">
                    <w:rPr>
                      <w:sz w:val="20"/>
                      <w:szCs w:val="20"/>
                    </w:rPr>
                    <w:t>Verify</w:t>
                  </w:r>
                </w:p>
              </w:tc>
              <w:tc>
                <w:tcPr>
                  <w:tcW w:w="1088" w:type="dxa"/>
                  <w:vAlign w:val="bottom"/>
                </w:tcPr>
                <w:p w14:paraId="304A195B" w14:textId="6B7B421E" w:rsidR="005D002D" w:rsidRPr="000724FC" w:rsidRDefault="005D002D" w:rsidP="005D002D">
                  <w:pPr>
                    <w:rPr>
                      <w:sz w:val="20"/>
                      <w:szCs w:val="20"/>
                    </w:rPr>
                  </w:pPr>
                  <w:r w:rsidRPr="000724FC">
                    <w:rPr>
                      <w:sz w:val="20"/>
                      <w:szCs w:val="20"/>
                    </w:rPr>
                    <w:t>17.58</w:t>
                  </w:r>
                </w:p>
              </w:tc>
              <w:tc>
                <w:tcPr>
                  <w:tcW w:w="1162" w:type="dxa"/>
                  <w:vAlign w:val="bottom"/>
                </w:tcPr>
                <w:p w14:paraId="25BB7221" w14:textId="27728289" w:rsidR="005D002D" w:rsidRPr="000724FC" w:rsidRDefault="005D002D" w:rsidP="005D002D">
                  <w:pPr>
                    <w:rPr>
                      <w:sz w:val="20"/>
                      <w:szCs w:val="20"/>
                    </w:rPr>
                  </w:pPr>
                  <w:r w:rsidRPr="000724FC">
                    <w:rPr>
                      <w:sz w:val="20"/>
                      <w:szCs w:val="20"/>
                    </w:rPr>
                    <w:t>17.40</w:t>
                  </w:r>
                </w:p>
              </w:tc>
              <w:tc>
                <w:tcPr>
                  <w:tcW w:w="990" w:type="dxa"/>
                  <w:vAlign w:val="bottom"/>
                </w:tcPr>
                <w:p w14:paraId="23162D10" w14:textId="0345992C" w:rsidR="005D002D" w:rsidRPr="000724FC" w:rsidRDefault="005D002D" w:rsidP="005D002D">
                  <w:pPr>
                    <w:rPr>
                      <w:sz w:val="20"/>
                      <w:szCs w:val="20"/>
                    </w:rPr>
                  </w:pPr>
                  <w:r w:rsidRPr="000724FC">
                    <w:rPr>
                      <w:sz w:val="20"/>
                      <w:szCs w:val="20"/>
                    </w:rPr>
                    <w:t>-1.02%</w:t>
                  </w:r>
                </w:p>
              </w:tc>
            </w:tr>
            <w:tr w:rsidR="005D002D" w14:paraId="208AFA11" w14:textId="77777777" w:rsidTr="005D002D">
              <w:trPr>
                <w:jc w:val="center"/>
              </w:trPr>
              <w:tc>
                <w:tcPr>
                  <w:tcW w:w="723" w:type="dxa"/>
                  <w:vAlign w:val="bottom"/>
                </w:tcPr>
                <w:p w14:paraId="7CAC7867" w14:textId="07CF68EA" w:rsidR="005D002D" w:rsidRPr="000724FC" w:rsidRDefault="005D002D" w:rsidP="006F34FE">
                  <w:pPr>
                    <w:jc w:val="center"/>
                    <w:rPr>
                      <w:sz w:val="20"/>
                      <w:szCs w:val="20"/>
                    </w:rPr>
                  </w:pPr>
                  <w:r w:rsidRPr="000724FC">
                    <w:rPr>
                      <w:sz w:val="20"/>
                      <w:szCs w:val="20"/>
                    </w:rPr>
                    <w:t>Idle</w:t>
                  </w:r>
                </w:p>
              </w:tc>
              <w:tc>
                <w:tcPr>
                  <w:tcW w:w="1088" w:type="dxa"/>
                  <w:vAlign w:val="bottom"/>
                </w:tcPr>
                <w:p w14:paraId="7F940991" w14:textId="1CAC4CC0" w:rsidR="005D002D" w:rsidRPr="000724FC" w:rsidRDefault="005D002D" w:rsidP="005D002D">
                  <w:pPr>
                    <w:rPr>
                      <w:sz w:val="20"/>
                      <w:szCs w:val="20"/>
                    </w:rPr>
                  </w:pPr>
                  <w:r w:rsidRPr="000724FC">
                    <w:rPr>
                      <w:sz w:val="20"/>
                      <w:szCs w:val="20"/>
                    </w:rPr>
                    <w:t>8.81</w:t>
                  </w:r>
                </w:p>
              </w:tc>
              <w:tc>
                <w:tcPr>
                  <w:tcW w:w="1162" w:type="dxa"/>
                  <w:vAlign w:val="bottom"/>
                </w:tcPr>
                <w:p w14:paraId="6D3FED25" w14:textId="5DC5280E" w:rsidR="005D002D" w:rsidRPr="000724FC" w:rsidRDefault="005D002D" w:rsidP="005D002D">
                  <w:pPr>
                    <w:rPr>
                      <w:sz w:val="20"/>
                      <w:szCs w:val="20"/>
                    </w:rPr>
                  </w:pPr>
                  <w:r w:rsidRPr="000724FC">
                    <w:rPr>
                      <w:sz w:val="20"/>
                      <w:szCs w:val="20"/>
                    </w:rPr>
                    <w:t>7.96</w:t>
                  </w:r>
                </w:p>
              </w:tc>
              <w:tc>
                <w:tcPr>
                  <w:tcW w:w="990" w:type="dxa"/>
                  <w:vAlign w:val="bottom"/>
                </w:tcPr>
                <w:p w14:paraId="48798CD1" w14:textId="0D5D5AB9" w:rsidR="005D002D" w:rsidRPr="000724FC" w:rsidRDefault="005D002D" w:rsidP="005D002D">
                  <w:pPr>
                    <w:rPr>
                      <w:sz w:val="20"/>
                      <w:szCs w:val="20"/>
                    </w:rPr>
                  </w:pPr>
                  <w:r w:rsidRPr="000724FC">
                    <w:rPr>
                      <w:sz w:val="20"/>
                      <w:szCs w:val="20"/>
                    </w:rPr>
                    <w:t>-9.57%</w:t>
                  </w:r>
                </w:p>
              </w:tc>
            </w:tr>
            <w:tr w:rsidR="005D002D" w14:paraId="65FDADE8" w14:textId="77777777" w:rsidTr="005D002D">
              <w:trPr>
                <w:jc w:val="center"/>
              </w:trPr>
              <w:tc>
                <w:tcPr>
                  <w:tcW w:w="723" w:type="dxa"/>
                  <w:vAlign w:val="bottom"/>
                </w:tcPr>
                <w:p w14:paraId="7D15312D" w14:textId="50059876" w:rsidR="005D002D" w:rsidRPr="000724FC" w:rsidRDefault="005D002D" w:rsidP="006F34FE">
                  <w:pPr>
                    <w:jc w:val="center"/>
                    <w:rPr>
                      <w:b/>
                      <w:sz w:val="20"/>
                      <w:szCs w:val="20"/>
                    </w:rPr>
                  </w:pPr>
                  <w:r w:rsidRPr="000724FC">
                    <w:rPr>
                      <w:b/>
                      <w:sz w:val="20"/>
                      <w:szCs w:val="20"/>
                    </w:rPr>
                    <w:t>Total</w:t>
                  </w:r>
                </w:p>
              </w:tc>
              <w:tc>
                <w:tcPr>
                  <w:tcW w:w="1088" w:type="dxa"/>
                  <w:vAlign w:val="bottom"/>
                </w:tcPr>
                <w:p w14:paraId="310C9046" w14:textId="5EC3098B" w:rsidR="005D002D" w:rsidRPr="000724FC" w:rsidRDefault="005D002D" w:rsidP="005D002D">
                  <w:pPr>
                    <w:rPr>
                      <w:b/>
                      <w:sz w:val="20"/>
                      <w:szCs w:val="20"/>
                    </w:rPr>
                  </w:pPr>
                  <w:r w:rsidRPr="000724FC">
                    <w:rPr>
                      <w:b/>
                      <w:bCs/>
                      <w:sz w:val="20"/>
                      <w:szCs w:val="20"/>
                    </w:rPr>
                    <w:t>115.02</w:t>
                  </w:r>
                </w:p>
              </w:tc>
              <w:tc>
                <w:tcPr>
                  <w:tcW w:w="1162" w:type="dxa"/>
                  <w:vAlign w:val="bottom"/>
                </w:tcPr>
                <w:p w14:paraId="4A0789E6" w14:textId="27180FF2" w:rsidR="005D002D" w:rsidRPr="000724FC" w:rsidRDefault="005D002D" w:rsidP="005D002D">
                  <w:pPr>
                    <w:rPr>
                      <w:b/>
                      <w:sz w:val="20"/>
                      <w:szCs w:val="20"/>
                    </w:rPr>
                  </w:pPr>
                  <w:r w:rsidRPr="000724FC">
                    <w:rPr>
                      <w:b/>
                      <w:bCs/>
                      <w:sz w:val="20"/>
                      <w:szCs w:val="20"/>
                    </w:rPr>
                    <w:t>80.43</w:t>
                  </w:r>
                </w:p>
              </w:tc>
              <w:tc>
                <w:tcPr>
                  <w:tcW w:w="990" w:type="dxa"/>
                  <w:vAlign w:val="bottom"/>
                </w:tcPr>
                <w:p w14:paraId="1E420670" w14:textId="6724BDFB" w:rsidR="005D002D" w:rsidRPr="000724FC" w:rsidRDefault="005D002D" w:rsidP="005D002D">
                  <w:pPr>
                    <w:rPr>
                      <w:b/>
                      <w:sz w:val="20"/>
                      <w:szCs w:val="20"/>
                    </w:rPr>
                  </w:pPr>
                  <w:r w:rsidRPr="000724FC">
                    <w:rPr>
                      <w:b/>
                      <w:bCs/>
                      <w:sz w:val="20"/>
                      <w:szCs w:val="20"/>
                    </w:rPr>
                    <w:t>-30.07%</w:t>
                  </w:r>
                </w:p>
              </w:tc>
            </w:tr>
          </w:tbl>
          <w:p w14:paraId="654DE707" w14:textId="7A96378A" w:rsidR="00C57234" w:rsidRPr="00C57234" w:rsidRDefault="00C57234" w:rsidP="00FE78D1">
            <w:pPr>
              <w:pStyle w:val="Caption"/>
              <w:jc w:val="center"/>
            </w:pPr>
            <w:r>
              <w:t xml:space="preserve">Table </w:t>
            </w:r>
            <w:fldSimple w:instr=" SEQ Table \* ARABIC ">
              <w:r w:rsidR="00D20855">
                <w:rPr>
                  <w:noProof/>
                </w:rPr>
                <w:t>3</w:t>
              </w:r>
            </w:fldSimple>
            <w:r>
              <w:t>: EEPROM Energy Consumption</w:t>
            </w:r>
          </w:p>
        </w:tc>
        <w:tc>
          <w:tcPr>
            <w:tcW w:w="2881" w:type="pct"/>
            <w:vAlign w:val="center"/>
          </w:tcPr>
          <w:p w14:paraId="1B5CF4B3" w14:textId="480FDDC8" w:rsidR="00F47564" w:rsidRDefault="00F47564" w:rsidP="00E046C6">
            <w:pPr>
              <w:keepNext/>
              <w:jc w:val="center"/>
            </w:pPr>
            <w:r>
              <w:rPr>
                <w:noProof/>
              </w:rPr>
              <w:drawing>
                <wp:inline distT="0" distB="0" distL="0" distR="0" wp14:anchorId="6BA2B06E" wp14:editId="543ACC9E">
                  <wp:extent cx="3374136" cy="4370832"/>
                  <wp:effectExtent l="0" t="0" r="0" b="0"/>
                  <wp:docPr id="23" name="Picture 23" descr="C:\Users\mooreda\Documents\PEGMA\Documentation\Results\EDPM\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oreda\Documents\PEGMA\Documentation\Results\EDPM\test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4136" cy="4370832"/>
                          </a:xfrm>
                          <a:prstGeom prst="rect">
                            <a:avLst/>
                          </a:prstGeom>
                          <a:noFill/>
                          <a:ln>
                            <a:noFill/>
                          </a:ln>
                        </pic:spPr>
                      </pic:pic>
                    </a:graphicData>
                  </a:graphic>
                </wp:inline>
              </w:drawing>
            </w:r>
          </w:p>
          <w:p w14:paraId="78A4E011" w14:textId="6BAC5D24" w:rsidR="00425CC0" w:rsidRDefault="00E046C6" w:rsidP="00E046C6">
            <w:pPr>
              <w:pStyle w:val="Caption"/>
              <w:jc w:val="center"/>
            </w:pPr>
            <w:bookmarkStart w:id="4" w:name="_Ref396860379"/>
            <w:bookmarkStart w:id="5" w:name="_Ref396860350"/>
            <w:r>
              <w:t xml:space="preserve">Figure </w:t>
            </w:r>
            <w:fldSimple w:instr=" SEQ Figure \* ARABIC ">
              <w:r w:rsidR="00F47564">
                <w:rPr>
                  <w:noProof/>
                </w:rPr>
                <w:t>3</w:t>
              </w:r>
            </w:fldSimple>
            <w:bookmarkEnd w:id="4"/>
            <w:r>
              <w:t>: EEPROM Test Results</w:t>
            </w:r>
            <w:bookmarkEnd w:id="5"/>
          </w:p>
        </w:tc>
      </w:tr>
    </w:tbl>
    <w:p w14:paraId="2380BA7D" w14:textId="77777777" w:rsidR="00E61D58" w:rsidRDefault="00E61D58" w:rsidP="00E61D58">
      <w:pPr>
        <w:pStyle w:val="Heading2"/>
      </w:pPr>
      <w:r>
        <w:t>Microchip MCP25AA512 EEPROM</w:t>
      </w:r>
    </w:p>
    <w:p w14:paraId="63798BF1" w14:textId="30CE2156" w:rsidR="00E61D58" w:rsidRDefault="006F34FE">
      <w:r>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fldChar w:fldCharType="separate"/>
      </w:r>
      <w:r>
        <w:t xml:space="preserve">Figure </w:t>
      </w:r>
      <w:r>
        <w:rPr>
          <w:noProof/>
        </w:rPr>
        <w:t>4</w:t>
      </w:r>
      <w:r>
        <w:fldChar w:fldCharType="end"/>
      </w:r>
      <w:r>
        <w:t xml:space="preserve"> provides a comparison of both the standard PPP and the 1.8VIW profiles enabled by IODVS.</w:t>
      </w:r>
    </w:p>
    <w:p w14:paraId="7404A224" w14:textId="6EE1B057" w:rsidR="006F34FE" w:rsidRDefault="006F34FE">
      <w:r>
        <w:t xml:space="preserve">The state transition diagram of </w:t>
      </w:r>
      <w:r>
        <w:fldChar w:fldCharType="begin"/>
      </w:r>
      <w:r>
        <w:instrText xml:space="preserve"> REF _Ref396860874 \h </w:instrText>
      </w:r>
      <w:r>
        <w:fldChar w:fldCharType="separate"/>
      </w:r>
      <w:r>
        <w:t xml:space="preserve">Figure </w:t>
      </w:r>
      <w:r>
        <w:rPr>
          <w:noProof/>
        </w:rPr>
        <w:t>3</w:t>
      </w:r>
      <w:r>
        <w:fldChar w:fldCharType="end"/>
      </w:r>
      <w:r>
        <w:t xml:space="preserve"> is known a-priori and is </w:t>
      </w:r>
      <w:r w:rsidR="00CF509F">
        <w:t xml:space="preserve">followed throughout the tests illustrated in </w:t>
      </w:r>
      <w:r w:rsidR="00CF509F">
        <w:fldChar w:fldCharType="begin"/>
      </w:r>
      <w:r w:rsidR="00CF509F">
        <w:instrText xml:space="preserve"> REF _Ref396860379 \h </w:instrText>
      </w:r>
      <w:r w:rsidR="00CF509F">
        <w:fldChar w:fldCharType="separate"/>
      </w:r>
      <w:r w:rsidR="00CF509F">
        <w:t xml:space="preserve">Figure </w:t>
      </w:r>
      <w:r w:rsidR="00CF509F">
        <w:rPr>
          <w:noProof/>
        </w:rPr>
        <w:t>4</w:t>
      </w:r>
      <w:r w:rsidR="00CF509F">
        <w:fldChar w:fldCharType="end"/>
      </w:r>
      <w:r w:rsidR="00CF509F">
        <w:t>. The test begins with the powered up and having been idle for approximately 100ms. The delay ensures that any other devices on the domain have completed their power-on-reset routines and this effect is discussed further in the future work section.</w:t>
      </w:r>
    </w:p>
    <w:p w14:paraId="28587BD5" w14:textId="6336DA1C" w:rsidR="00AF1486" w:rsidRPr="00E61D58" w:rsidRDefault="00AF1486">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w:t>
      </w:r>
      <w:r>
        <w:lastRenderedPageBreak/>
        <w:t xml:space="preserve">domain to 3.3V which is required to complete the transaction. Note that although the current measurement appears to clip the graph in </w:t>
      </w:r>
      <w:r>
        <w:fldChar w:fldCharType="begin"/>
      </w:r>
      <w:r>
        <w:instrText xml:space="preserve"> REF _Ref396860379 \h </w:instrText>
      </w:r>
      <w:r>
        <w:fldChar w:fldCharType="separate"/>
      </w:r>
      <w:r>
        <w:t xml:space="preserve">Figure </w:t>
      </w:r>
      <w:r>
        <w:rPr>
          <w:noProof/>
        </w:rPr>
        <w:t>3</w:t>
      </w:r>
      <w:r>
        <w:fldChar w:fldCharType="end"/>
      </w:r>
      <w:proofErr w:type="gramStart"/>
      <w:r>
        <w:t>, that</w:t>
      </w:r>
      <w:proofErr w:type="gramEnd"/>
      <w:r>
        <w:t xml:space="preserve"> the current spike was indeed measured to be approximately 15mA and the data </w:t>
      </w:r>
      <w:r w:rsidR="00B74F37">
        <w:t>was analyzed accordingly.</w:t>
      </w:r>
    </w:p>
    <w:tbl>
      <w:tblPr>
        <w:tblStyle w:val="TableGrid"/>
        <w:tblW w:w="5000" w:type="pct"/>
        <w:tblLook w:val="04A0" w:firstRow="1" w:lastRow="0" w:firstColumn="1" w:lastColumn="0" w:noHBand="0" w:noVBand="1"/>
      </w:tblPr>
      <w:tblGrid>
        <w:gridCol w:w="4065"/>
        <w:gridCol w:w="5511"/>
      </w:tblGrid>
      <w:tr w:rsidR="00E61D58" w14:paraId="025BD8E0" w14:textId="77777777" w:rsidTr="00E61D58">
        <w:trPr>
          <w:cantSplit/>
          <w:trHeight w:hRule="exact" w:val="7200"/>
        </w:trPr>
        <w:tc>
          <w:tcPr>
            <w:tcW w:w="2500" w:type="pct"/>
            <w:vAlign w:val="center"/>
          </w:tcPr>
          <w:p w14:paraId="2A52251F" w14:textId="2880D025" w:rsidR="00E61D58" w:rsidRDefault="00FE78D1" w:rsidP="00E61D58">
            <w:pPr>
              <w:keepNext/>
              <w:jc w:val="center"/>
            </w:pPr>
            <w:r>
              <w:rPr>
                <w:noProof/>
              </w:rPr>
              <w:drawing>
                <wp:inline distT="0" distB="0" distL="0" distR="0" wp14:anchorId="4EC614B8" wp14:editId="7676A288">
                  <wp:extent cx="1874520" cy="2139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2139696"/>
                          </a:xfrm>
                          <a:prstGeom prst="rect">
                            <a:avLst/>
                          </a:prstGeom>
                          <a:noFill/>
                        </pic:spPr>
                      </pic:pic>
                    </a:graphicData>
                  </a:graphic>
                </wp:inline>
              </w:drawing>
            </w:r>
          </w:p>
          <w:p w14:paraId="2C66E2D7" w14:textId="15039C74" w:rsidR="00E61D58" w:rsidRDefault="00E61D58" w:rsidP="00E61D58">
            <w:pPr>
              <w:pStyle w:val="Caption"/>
              <w:jc w:val="center"/>
            </w:pPr>
            <w:bookmarkStart w:id="6" w:name="_Ref397088838"/>
            <w:r>
              <w:t xml:space="preserve">Figure </w:t>
            </w:r>
            <w:fldSimple w:instr=" SEQ Figure \* ARABIC ">
              <w:r w:rsidR="00F47564">
                <w:rPr>
                  <w:noProof/>
                </w:rPr>
                <w:t>4</w:t>
              </w:r>
            </w:fldSimple>
            <w:bookmarkEnd w:id="6"/>
            <w:r>
              <w:t xml:space="preserve">: </w:t>
            </w:r>
            <w:r w:rsidR="00FE78D1">
              <w:t>Serial Flash</w:t>
            </w:r>
            <w:r>
              <w:t xml:space="preserve"> </w:t>
            </w:r>
            <w:r w:rsidR="00FE78D1">
              <w:t>Read-Modify-</w:t>
            </w:r>
            <w:r>
              <w:t>Write</w:t>
            </w:r>
            <w:r w:rsidR="00FE78D1">
              <w:t xml:space="preserve"> </w:t>
            </w:r>
            <w:r>
              <w:t>Procedure</w:t>
            </w:r>
          </w:p>
          <w:p w14:paraId="624E2FDF" w14:textId="77777777" w:rsidR="00F47564" w:rsidRPr="00F47564" w:rsidRDefault="00F47564" w:rsidP="00F47564"/>
          <w:tbl>
            <w:tblPr>
              <w:tblStyle w:val="TableGrid"/>
              <w:tblW w:w="3865" w:type="dxa"/>
              <w:jc w:val="center"/>
              <w:tblLook w:val="04A0" w:firstRow="1" w:lastRow="0" w:firstColumn="1" w:lastColumn="0" w:noHBand="0" w:noVBand="1"/>
            </w:tblPr>
            <w:tblGrid>
              <w:gridCol w:w="777"/>
              <w:gridCol w:w="1068"/>
              <w:gridCol w:w="1135"/>
              <w:gridCol w:w="885"/>
            </w:tblGrid>
            <w:tr w:rsidR="00F47564" w14:paraId="35AFE9E1" w14:textId="77777777" w:rsidTr="005D002D">
              <w:trPr>
                <w:jc w:val="center"/>
              </w:trPr>
              <w:tc>
                <w:tcPr>
                  <w:tcW w:w="777" w:type="dxa"/>
                  <w:vAlign w:val="bottom"/>
                </w:tcPr>
                <w:p w14:paraId="41DB386F" w14:textId="77777777" w:rsidR="00F47564" w:rsidRPr="000724FC" w:rsidRDefault="00F47564" w:rsidP="005D002D">
                  <w:pPr>
                    <w:rPr>
                      <w:sz w:val="20"/>
                      <w:szCs w:val="20"/>
                    </w:rPr>
                  </w:pPr>
                  <w:r w:rsidRPr="000724FC">
                    <w:rPr>
                      <w:sz w:val="20"/>
                      <w:szCs w:val="20"/>
                    </w:rPr>
                    <w:t>State</w:t>
                  </w:r>
                </w:p>
              </w:tc>
              <w:tc>
                <w:tcPr>
                  <w:tcW w:w="1068" w:type="dxa"/>
                  <w:vAlign w:val="bottom"/>
                </w:tcPr>
                <w:p w14:paraId="1210C003" w14:textId="77777777" w:rsidR="00F47564" w:rsidRPr="000724FC" w:rsidRDefault="00F47564" w:rsidP="005D002D">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35" w:type="dxa"/>
                  <w:vAlign w:val="bottom"/>
                </w:tcPr>
                <w:p w14:paraId="27A2E3B8" w14:textId="77777777" w:rsidR="00F47564" w:rsidRPr="000724FC" w:rsidRDefault="00F47564" w:rsidP="005D002D">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885" w:type="dxa"/>
                  <w:vAlign w:val="bottom"/>
                </w:tcPr>
                <w:p w14:paraId="2F06DF43" w14:textId="77777777" w:rsidR="00F47564" w:rsidRPr="000724FC" w:rsidRDefault="00F47564" w:rsidP="005D002D">
                  <w:pPr>
                    <w:rPr>
                      <w:sz w:val="20"/>
                      <w:szCs w:val="20"/>
                    </w:rPr>
                  </w:pPr>
                  <w:r w:rsidRPr="000724FC">
                    <w:rPr>
                      <w:sz w:val="20"/>
                      <w:szCs w:val="20"/>
                    </w:rPr>
                    <w:t>Delta</w:t>
                  </w:r>
                </w:p>
              </w:tc>
            </w:tr>
            <w:tr w:rsidR="00F47564" w14:paraId="3CA02B4C" w14:textId="77777777" w:rsidTr="005D002D">
              <w:trPr>
                <w:jc w:val="center"/>
              </w:trPr>
              <w:tc>
                <w:tcPr>
                  <w:tcW w:w="777" w:type="dxa"/>
                  <w:vAlign w:val="bottom"/>
                </w:tcPr>
                <w:p w14:paraId="38AC1CBA" w14:textId="77777777" w:rsidR="00F47564" w:rsidRPr="000724FC" w:rsidRDefault="00F47564" w:rsidP="005D002D">
                  <w:pPr>
                    <w:rPr>
                      <w:sz w:val="20"/>
                      <w:szCs w:val="20"/>
                    </w:rPr>
                  </w:pPr>
                  <w:r w:rsidRPr="000724FC">
                    <w:rPr>
                      <w:sz w:val="20"/>
                      <w:szCs w:val="20"/>
                    </w:rPr>
                    <w:t>Idle</w:t>
                  </w:r>
                </w:p>
              </w:tc>
              <w:tc>
                <w:tcPr>
                  <w:tcW w:w="1068" w:type="dxa"/>
                  <w:vAlign w:val="bottom"/>
                </w:tcPr>
                <w:p w14:paraId="3DD6EA0E" w14:textId="161F7EF4" w:rsidR="00F47564" w:rsidRPr="000724FC" w:rsidRDefault="00F47564" w:rsidP="005D002D">
                  <w:pPr>
                    <w:rPr>
                      <w:sz w:val="20"/>
                      <w:szCs w:val="20"/>
                    </w:rPr>
                  </w:pPr>
                  <w:r w:rsidRPr="000724FC">
                    <w:rPr>
                      <w:sz w:val="20"/>
                      <w:szCs w:val="20"/>
                    </w:rPr>
                    <w:t>10.73</w:t>
                  </w:r>
                </w:p>
              </w:tc>
              <w:tc>
                <w:tcPr>
                  <w:tcW w:w="1135" w:type="dxa"/>
                  <w:vAlign w:val="bottom"/>
                </w:tcPr>
                <w:p w14:paraId="78DDF6CC" w14:textId="6CF17104" w:rsidR="00F47564" w:rsidRPr="000724FC" w:rsidRDefault="00F47564" w:rsidP="005D002D">
                  <w:pPr>
                    <w:rPr>
                      <w:sz w:val="20"/>
                      <w:szCs w:val="20"/>
                    </w:rPr>
                  </w:pPr>
                  <w:r w:rsidRPr="000724FC">
                    <w:rPr>
                      <w:sz w:val="20"/>
                      <w:szCs w:val="20"/>
                    </w:rPr>
                    <w:t>5.63</w:t>
                  </w:r>
                </w:p>
              </w:tc>
              <w:tc>
                <w:tcPr>
                  <w:tcW w:w="885" w:type="dxa"/>
                  <w:vAlign w:val="bottom"/>
                </w:tcPr>
                <w:p w14:paraId="7651D689" w14:textId="0B10A0B3" w:rsidR="00F47564" w:rsidRPr="000724FC" w:rsidRDefault="00F47564" w:rsidP="005D002D">
                  <w:pPr>
                    <w:rPr>
                      <w:sz w:val="20"/>
                      <w:szCs w:val="20"/>
                    </w:rPr>
                  </w:pPr>
                  <w:r w:rsidRPr="000724FC">
                    <w:rPr>
                      <w:sz w:val="20"/>
                      <w:szCs w:val="20"/>
                    </w:rPr>
                    <w:t>-47.58%</w:t>
                  </w:r>
                </w:p>
              </w:tc>
            </w:tr>
            <w:tr w:rsidR="005D002D" w14:paraId="39CCB216" w14:textId="77777777" w:rsidTr="005D002D">
              <w:trPr>
                <w:jc w:val="center"/>
              </w:trPr>
              <w:tc>
                <w:tcPr>
                  <w:tcW w:w="777" w:type="dxa"/>
                  <w:vAlign w:val="bottom"/>
                </w:tcPr>
                <w:p w14:paraId="3C37334D" w14:textId="01C51D1B" w:rsidR="005D002D" w:rsidRPr="000724FC" w:rsidRDefault="005D002D" w:rsidP="005D002D">
                  <w:pPr>
                    <w:rPr>
                      <w:sz w:val="20"/>
                      <w:szCs w:val="20"/>
                    </w:rPr>
                  </w:pPr>
                  <w:r w:rsidRPr="000724FC">
                    <w:rPr>
                      <w:sz w:val="20"/>
                      <w:szCs w:val="20"/>
                    </w:rPr>
                    <w:t>Read</w:t>
                  </w:r>
                </w:p>
              </w:tc>
              <w:tc>
                <w:tcPr>
                  <w:tcW w:w="1068" w:type="dxa"/>
                  <w:vAlign w:val="bottom"/>
                </w:tcPr>
                <w:p w14:paraId="2CB7F0E2" w14:textId="01FA41B2" w:rsidR="005D002D" w:rsidRPr="000724FC" w:rsidRDefault="005D002D" w:rsidP="005D002D">
                  <w:pPr>
                    <w:rPr>
                      <w:sz w:val="20"/>
                      <w:szCs w:val="20"/>
                    </w:rPr>
                  </w:pPr>
                  <w:r w:rsidRPr="000724FC">
                    <w:rPr>
                      <w:sz w:val="20"/>
                      <w:szCs w:val="20"/>
                    </w:rPr>
                    <w:t>71.51</w:t>
                  </w:r>
                </w:p>
              </w:tc>
              <w:tc>
                <w:tcPr>
                  <w:tcW w:w="1135" w:type="dxa"/>
                  <w:vAlign w:val="bottom"/>
                </w:tcPr>
                <w:p w14:paraId="27A0D4C3" w14:textId="78B6F592" w:rsidR="005D002D" w:rsidRPr="000724FC" w:rsidRDefault="005D002D" w:rsidP="005D002D">
                  <w:pPr>
                    <w:rPr>
                      <w:sz w:val="20"/>
                      <w:szCs w:val="20"/>
                    </w:rPr>
                  </w:pPr>
                  <w:r w:rsidRPr="000724FC">
                    <w:rPr>
                      <w:sz w:val="20"/>
                      <w:szCs w:val="20"/>
                    </w:rPr>
                    <w:t>72.36</w:t>
                  </w:r>
                </w:p>
              </w:tc>
              <w:tc>
                <w:tcPr>
                  <w:tcW w:w="885" w:type="dxa"/>
                  <w:vAlign w:val="bottom"/>
                </w:tcPr>
                <w:p w14:paraId="600EFB54" w14:textId="1DF7E3D0" w:rsidR="005D002D" w:rsidRPr="000724FC" w:rsidRDefault="005D002D" w:rsidP="005D002D">
                  <w:pPr>
                    <w:rPr>
                      <w:sz w:val="20"/>
                      <w:szCs w:val="20"/>
                    </w:rPr>
                  </w:pPr>
                  <w:r w:rsidRPr="000724FC">
                    <w:rPr>
                      <w:sz w:val="20"/>
                      <w:szCs w:val="20"/>
                    </w:rPr>
                    <w:t>1.19%</w:t>
                  </w:r>
                </w:p>
              </w:tc>
            </w:tr>
            <w:tr w:rsidR="005D002D" w14:paraId="51CC4525" w14:textId="77777777" w:rsidTr="005D002D">
              <w:trPr>
                <w:jc w:val="center"/>
              </w:trPr>
              <w:tc>
                <w:tcPr>
                  <w:tcW w:w="777" w:type="dxa"/>
                  <w:vAlign w:val="bottom"/>
                </w:tcPr>
                <w:p w14:paraId="67A9E13E" w14:textId="49EB6579" w:rsidR="005D002D" w:rsidRPr="000724FC" w:rsidRDefault="005D002D" w:rsidP="005D002D">
                  <w:pPr>
                    <w:rPr>
                      <w:sz w:val="20"/>
                      <w:szCs w:val="20"/>
                    </w:rPr>
                  </w:pPr>
                  <w:r w:rsidRPr="000724FC">
                    <w:rPr>
                      <w:sz w:val="20"/>
                      <w:szCs w:val="20"/>
                    </w:rPr>
                    <w:t>Erase</w:t>
                  </w:r>
                </w:p>
              </w:tc>
              <w:tc>
                <w:tcPr>
                  <w:tcW w:w="1068" w:type="dxa"/>
                  <w:vAlign w:val="bottom"/>
                </w:tcPr>
                <w:p w14:paraId="7B32F12B" w14:textId="66A0B4A9" w:rsidR="005D002D" w:rsidRPr="000724FC" w:rsidRDefault="005D002D" w:rsidP="005D002D">
                  <w:pPr>
                    <w:rPr>
                      <w:sz w:val="20"/>
                      <w:szCs w:val="20"/>
                    </w:rPr>
                  </w:pPr>
                  <w:r w:rsidRPr="000724FC">
                    <w:rPr>
                      <w:sz w:val="20"/>
                      <w:szCs w:val="20"/>
                    </w:rPr>
                    <w:t>2.47</w:t>
                  </w:r>
                </w:p>
              </w:tc>
              <w:tc>
                <w:tcPr>
                  <w:tcW w:w="1135" w:type="dxa"/>
                  <w:vAlign w:val="bottom"/>
                </w:tcPr>
                <w:p w14:paraId="6C5B032B" w14:textId="3E3FB234" w:rsidR="005D002D" w:rsidRPr="000724FC" w:rsidRDefault="005D002D" w:rsidP="005D002D">
                  <w:pPr>
                    <w:rPr>
                      <w:sz w:val="20"/>
                      <w:szCs w:val="20"/>
                    </w:rPr>
                  </w:pPr>
                  <w:r w:rsidRPr="000724FC">
                    <w:rPr>
                      <w:sz w:val="20"/>
                      <w:szCs w:val="20"/>
                    </w:rPr>
                    <w:t>2.47</w:t>
                  </w:r>
                </w:p>
              </w:tc>
              <w:tc>
                <w:tcPr>
                  <w:tcW w:w="885" w:type="dxa"/>
                  <w:vAlign w:val="bottom"/>
                </w:tcPr>
                <w:p w14:paraId="7A956EE5" w14:textId="2CA44391" w:rsidR="005D002D" w:rsidRPr="000724FC" w:rsidRDefault="005D002D" w:rsidP="005D002D">
                  <w:pPr>
                    <w:rPr>
                      <w:sz w:val="20"/>
                      <w:szCs w:val="20"/>
                    </w:rPr>
                  </w:pPr>
                  <w:r w:rsidRPr="000724FC">
                    <w:rPr>
                      <w:sz w:val="20"/>
                      <w:szCs w:val="20"/>
                    </w:rPr>
                    <w:t>-0.13%</w:t>
                  </w:r>
                </w:p>
              </w:tc>
            </w:tr>
            <w:tr w:rsidR="005D002D" w14:paraId="523339AF" w14:textId="77777777" w:rsidTr="005D002D">
              <w:trPr>
                <w:jc w:val="center"/>
              </w:trPr>
              <w:tc>
                <w:tcPr>
                  <w:tcW w:w="777" w:type="dxa"/>
                  <w:vAlign w:val="bottom"/>
                </w:tcPr>
                <w:p w14:paraId="24858352" w14:textId="140B56BC" w:rsidR="005D002D" w:rsidRPr="000724FC" w:rsidRDefault="005D002D" w:rsidP="005D002D">
                  <w:pPr>
                    <w:rPr>
                      <w:sz w:val="20"/>
                      <w:szCs w:val="20"/>
                    </w:rPr>
                  </w:pPr>
                  <w:r w:rsidRPr="000724FC">
                    <w:rPr>
                      <w:sz w:val="20"/>
                      <w:szCs w:val="20"/>
                    </w:rPr>
                    <w:t>Write*</w:t>
                  </w:r>
                </w:p>
              </w:tc>
              <w:tc>
                <w:tcPr>
                  <w:tcW w:w="1068" w:type="dxa"/>
                  <w:vAlign w:val="bottom"/>
                </w:tcPr>
                <w:p w14:paraId="310BA354" w14:textId="120B21AC" w:rsidR="005D002D" w:rsidRPr="000724FC" w:rsidRDefault="005D002D" w:rsidP="005D002D">
                  <w:pPr>
                    <w:rPr>
                      <w:sz w:val="20"/>
                      <w:szCs w:val="20"/>
                    </w:rPr>
                  </w:pPr>
                  <w:r w:rsidRPr="000724FC">
                    <w:rPr>
                      <w:sz w:val="20"/>
                      <w:szCs w:val="20"/>
                    </w:rPr>
                    <w:t>89.48</w:t>
                  </w:r>
                </w:p>
              </w:tc>
              <w:tc>
                <w:tcPr>
                  <w:tcW w:w="1135" w:type="dxa"/>
                  <w:vAlign w:val="bottom"/>
                </w:tcPr>
                <w:p w14:paraId="26858C62" w14:textId="50177FE0" w:rsidR="005D002D" w:rsidRPr="000724FC" w:rsidRDefault="005D002D" w:rsidP="005D002D">
                  <w:pPr>
                    <w:rPr>
                      <w:sz w:val="20"/>
                      <w:szCs w:val="20"/>
                    </w:rPr>
                  </w:pPr>
                  <w:r w:rsidRPr="000724FC">
                    <w:rPr>
                      <w:sz w:val="20"/>
                      <w:szCs w:val="20"/>
                    </w:rPr>
                    <w:t>99.16</w:t>
                  </w:r>
                </w:p>
              </w:tc>
              <w:tc>
                <w:tcPr>
                  <w:tcW w:w="885" w:type="dxa"/>
                  <w:vAlign w:val="bottom"/>
                </w:tcPr>
                <w:p w14:paraId="6C674E49" w14:textId="30919DA7" w:rsidR="005D002D" w:rsidRPr="000724FC" w:rsidRDefault="005D002D" w:rsidP="005D002D">
                  <w:pPr>
                    <w:rPr>
                      <w:sz w:val="20"/>
                      <w:szCs w:val="20"/>
                    </w:rPr>
                  </w:pPr>
                  <w:r w:rsidRPr="000724FC">
                    <w:rPr>
                      <w:sz w:val="20"/>
                      <w:szCs w:val="20"/>
                    </w:rPr>
                    <w:t>10.82%</w:t>
                  </w:r>
                </w:p>
              </w:tc>
            </w:tr>
            <w:tr w:rsidR="005D002D" w14:paraId="7AA1A7EB" w14:textId="77777777" w:rsidTr="005D002D">
              <w:trPr>
                <w:jc w:val="center"/>
              </w:trPr>
              <w:tc>
                <w:tcPr>
                  <w:tcW w:w="777" w:type="dxa"/>
                  <w:vAlign w:val="bottom"/>
                </w:tcPr>
                <w:p w14:paraId="1238CF76" w14:textId="5D59CB02" w:rsidR="005D002D" w:rsidRPr="000724FC" w:rsidRDefault="005D002D" w:rsidP="005D002D">
                  <w:pPr>
                    <w:rPr>
                      <w:sz w:val="20"/>
                      <w:szCs w:val="20"/>
                    </w:rPr>
                  </w:pPr>
                  <w:r w:rsidRPr="000724FC">
                    <w:rPr>
                      <w:sz w:val="20"/>
                      <w:szCs w:val="20"/>
                    </w:rPr>
                    <w:t>Wait*</w:t>
                  </w:r>
                </w:p>
              </w:tc>
              <w:tc>
                <w:tcPr>
                  <w:tcW w:w="1068" w:type="dxa"/>
                  <w:vAlign w:val="bottom"/>
                </w:tcPr>
                <w:p w14:paraId="287B9006" w14:textId="58CE0688" w:rsidR="005D002D" w:rsidRPr="000724FC" w:rsidRDefault="005D002D" w:rsidP="005D002D">
                  <w:pPr>
                    <w:rPr>
                      <w:sz w:val="20"/>
                      <w:szCs w:val="20"/>
                    </w:rPr>
                  </w:pPr>
                  <w:r w:rsidRPr="000724FC">
                    <w:rPr>
                      <w:sz w:val="20"/>
                      <w:szCs w:val="20"/>
                    </w:rPr>
                    <w:t>574.84</w:t>
                  </w:r>
                </w:p>
              </w:tc>
              <w:tc>
                <w:tcPr>
                  <w:tcW w:w="1135" w:type="dxa"/>
                  <w:vAlign w:val="bottom"/>
                </w:tcPr>
                <w:p w14:paraId="27510BD3" w14:textId="72DD8471" w:rsidR="005D002D" w:rsidRPr="000724FC" w:rsidRDefault="005D002D" w:rsidP="005D002D">
                  <w:pPr>
                    <w:rPr>
                      <w:sz w:val="20"/>
                      <w:szCs w:val="20"/>
                    </w:rPr>
                  </w:pPr>
                  <w:r w:rsidRPr="000724FC">
                    <w:rPr>
                      <w:sz w:val="20"/>
                      <w:szCs w:val="20"/>
                    </w:rPr>
                    <w:t>365.75</w:t>
                  </w:r>
                </w:p>
              </w:tc>
              <w:tc>
                <w:tcPr>
                  <w:tcW w:w="885" w:type="dxa"/>
                  <w:vAlign w:val="bottom"/>
                </w:tcPr>
                <w:p w14:paraId="6B3F68BA" w14:textId="372ED89D" w:rsidR="005D002D" w:rsidRPr="000724FC" w:rsidRDefault="005D002D" w:rsidP="005D002D">
                  <w:pPr>
                    <w:rPr>
                      <w:sz w:val="20"/>
                      <w:szCs w:val="20"/>
                    </w:rPr>
                  </w:pPr>
                  <w:r w:rsidRPr="000724FC">
                    <w:rPr>
                      <w:sz w:val="20"/>
                      <w:szCs w:val="20"/>
                    </w:rPr>
                    <w:t>-36.37%</w:t>
                  </w:r>
                </w:p>
              </w:tc>
            </w:tr>
            <w:tr w:rsidR="005D002D" w14:paraId="05875CB3" w14:textId="77777777" w:rsidTr="005D002D">
              <w:trPr>
                <w:jc w:val="center"/>
              </w:trPr>
              <w:tc>
                <w:tcPr>
                  <w:tcW w:w="777" w:type="dxa"/>
                  <w:vAlign w:val="bottom"/>
                </w:tcPr>
                <w:p w14:paraId="26B3E86B" w14:textId="1B38D8BA" w:rsidR="005D002D" w:rsidRPr="000724FC" w:rsidRDefault="005D002D" w:rsidP="005D002D">
                  <w:pPr>
                    <w:rPr>
                      <w:sz w:val="20"/>
                      <w:szCs w:val="20"/>
                    </w:rPr>
                  </w:pPr>
                  <w:r w:rsidRPr="000724FC">
                    <w:rPr>
                      <w:sz w:val="20"/>
                      <w:szCs w:val="20"/>
                    </w:rPr>
                    <w:t>Verify</w:t>
                  </w:r>
                </w:p>
              </w:tc>
              <w:tc>
                <w:tcPr>
                  <w:tcW w:w="1068" w:type="dxa"/>
                  <w:vAlign w:val="bottom"/>
                </w:tcPr>
                <w:p w14:paraId="5EE8290F" w14:textId="6EDF1B4E" w:rsidR="005D002D" w:rsidRPr="000724FC" w:rsidRDefault="005D002D" w:rsidP="005D002D">
                  <w:pPr>
                    <w:rPr>
                      <w:sz w:val="20"/>
                      <w:szCs w:val="20"/>
                    </w:rPr>
                  </w:pPr>
                  <w:r w:rsidRPr="000724FC">
                    <w:rPr>
                      <w:sz w:val="20"/>
                      <w:szCs w:val="20"/>
                    </w:rPr>
                    <w:t>83.78</w:t>
                  </w:r>
                </w:p>
              </w:tc>
              <w:tc>
                <w:tcPr>
                  <w:tcW w:w="1135" w:type="dxa"/>
                  <w:vAlign w:val="bottom"/>
                </w:tcPr>
                <w:p w14:paraId="0B7C1CA3" w14:textId="002760F9" w:rsidR="005D002D" w:rsidRPr="000724FC" w:rsidRDefault="005D002D" w:rsidP="005D002D">
                  <w:pPr>
                    <w:rPr>
                      <w:sz w:val="20"/>
                      <w:szCs w:val="20"/>
                    </w:rPr>
                  </w:pPr>
                  <w:r w:rsidRPr="000724FC">
                    <w:rPr>
                      <w:sz w:val="20"/>
                      <w:szCs w:val="20"/>
                    </w:rPr>
                    <w:t>52.77</w:t>
                  </w:r>
                </w:p>
              </w:tc>
              <w:tc>
                <w:tcPr>
                  <w:tcW w:w="885" w:type="dxa"/>
                  <w:vAlign w:val="bottom"/>
                </w:tcPr>
                <w:p w14:paraId="33635A2E" w14:textId="01BFD7A6" w:rsidR="005D002D" w:rsidRPr="000724FC" w:rsidRDefault="005D002D" w:rsidP="005D002D">
                  <w:pPr>
                    <w:rPr>
                      <w:sz w:val="20"/>
                      <w:szCs w:val="20"/>
                    </w:rPr>
                  </w:pPr>
                  <w:r w:rsidRPr="000724FC">
                    <w:rPr>
                      <w:sz w:val="20"/>
                      <w:szCs w:val="20"/>
                    </w:rPr>
                    <w:t>-37.02%</w:t>
                  </w:r>
                </w:p>
              </w:tc>
            </w:tr>
            <w:tr w:rsidR="005D002D" w14:paraId="4D617155" w14:textId="77777777" w:rsidTr="005D002D">
              <w:trPr>
                <w:jc w:val="center"/>
              </w:trPr>
              <w:tc>
                <w:tcPr>
                  <w:tcW w:w="777" w:type="dxa"/>
                  <w:vAlign w:val="bottom"/>
                </w:tcPr>
                <w:p w14:paraId="34FBE52B" w14:textId="37C0AEB5" w:rsidR="005D002D" w:rsidRPr="000724FC" w:rsidRDefault="005D002D" w:rsidP="005D002D">
                  <w:pPr>
                    <w:rPr>
                      <w:b/>
                      <w:sz w:val="20"/>
                      <w:szCs w:val="20"/>
                    </w:rPr>
                  </w:pPr>
                  <w:r w:rsidRPr="000724FC">
                    <w:rPr>
                      <w:sz w:val="20"/>
                      <w:szCs w:val="20"/>
                    </w:rPr>
                    <w:t>Idle</w:t>
                  </w:r>
                </w:p>
              </w:tc>
              <w:tc>
                <w:tcPr>
                  <w:tcW w:w="1068" w:type="dxa"/>
                  <w:vAlign w:val="bottom"/>
                </w:tcPr>
                <w:p w14:paraId="3E93678E" w14:textId="75FB2ED4" w:rsidR="005D002D" w:rsidRPr="000724FC" w:rsidRDefault="005D002D" w:rsidP="005D002D">
                  <w:pPr>
                    <w:rPr>
                      <w:b/>
                      <w:sz w:val="20"/>
                      <w:szCs w:val="20"/>
                    </w:rPr>
                  </w:pPr>
                  <w:r w:rsidRPr="000724FC">
                    <w:rPr>
                      <w:sz w:val="20"/>
                      <w:szCs w:val="20"/>
                    </w:rPr>
                    <w:t>38.92</w:t>
                  </w:r>
                </w:p>
              </w:tc>
              <w:tc>
                <w:tcPr>
                  <w:tcW w:w="1135" w:type="dxa"/>
                  <w:vAlign w:val="bottom"/>
                </w:tcPr>
                <w:p w14:paraId="37F8909F" w14:textId="40407A2B" w:rsidR="005D002D" w:rsidRPr="000724FC" w:rsidRDefault="005D002D" w:rsidP="005D002D">
                  <w:pPr>
                    <w:rPr>
                      <w:b/>
                      <w:sz w:val="20"/>
                      <w:szCs w:val="20"/>
                    </w:rPr>
                  </w:pPr>
                  <w:r w:rsidRPr="000724FC">
                    <w:rPr>
                      <w:sz w:val="20"/>
                      <w:szCs w:val="20"/>
                    </w:rPr>
                    <w:t>38.20</w:t>
                  </w:r>
                </w:p>
              </w:tc>
              <w:tc>
                <w:tcPr>
                  <w:tcW w:w="885" w:type="dxa"/>
                  <w:vAlign w:val="bottom"/>
                </w:tcPr>
                <w:p w14:paraId="55D0FC07" w14:textId="049BA6E8" w:rsidR="005D002D" w:rsidRPr="000724FC" w:rsidRDefault="005D002D" w:rsidP="005D002D">
                  <w:pPr>
                    <w:keepNext/>
                    <w:rPr>
                      <w:b/>
                      <w:sz w:val="20"/>
                      <w:szCs w:val="20"/>
                    </w:rPr>
                  </w:pPr>
                  <w:r w:rsidRPr="000724FC">
                    <w:rPr>
                      <w:sz w:val="20"/>
                      <w:szCs w:val="20"/>
                    </w:rPr>
                    <w:t>-1.85%</w:t>
                  </w:r>
                </w:p>
              </w:tc>
            </w:tr>
            <w:tr w:rsidR="005D002D" w14:paraId="3A569176" w14:textId="77777777" w:rsidTr="005D002D">
              <w:trPr>
                <w:jc w:val="center"/>
              </w:trPr>
              <w:tc>
                <w:tcPr>
                  <w:tcW w:w="777" w:type="dxa"/>
                  <w:vAlign w:val="bottom"/>
                </w:tcPr>
                <w:p w14:paraId="4A2D9448" w14:textId="625EB93E" w:rsidR="005D002D" w:rsidRPr="000724FC" w:rsidRDefault="005D002D" w:rsidP="005D002D">
                  <w:pPr>
                    <w:rPr>
                      <w:b/>
                      <w:sz w:val="20"/>
                      <w:szCs w:val="20"/>
                    </w:rPr>
                  </w:pPr>
                  <w:r w:rsidRPr="000724FC">
                    <w:rPr>
                      <w:b/>
                      <w:sz w:val="20"/>
                      <w:szCs w:val="20"/>
                    </w:rPr>
                    <w:t>Total</w:t>
                  </w:r>
                </w:p>
              </w:tc>
              <w:tc>
                <w:tcPr>
                  <w:tcW w:w="1068" w:type="dxa"/>
                  <w:vAlign w:val="bottom"/>
                </w:tcPr>
                <w:p w14:paraId="519E6A2B" w14:textId="66F56ABE" w:rsidR="005D002D" w:rsidRPr="000724FC" w:rsidRDefault="005D002D" w:rsidP="005D002D">
                  <w:pPr>
                    <w:rPr>
                      <w:b/>
                      <w:sz w:val="20"/>
                      <w:szCs w:val="20"/>
                    </w:rPr>
                  </w:pPr>
                  <w:r w:rsidRPr="000724FC">
                    <w:rPr>
                      <w:b/>
                      <w:sz w:val="20"/>
                      <w:szCs w:val="20"/>
                    </w:rPr>
                    <w:t>2666.18</w:t>
                  </w:r>
                </w:p>
              </w:tc>
              <w:tc>
                <w:tcPr>
                  <w:tcW w:w="1135" w:type="dxa"/>
                  <w:vAlign w:val="bottom"/>
                </w:tcPr>
                <w:p w14:paraId="455BCF8F" w14:textId="700CF873" w:rsidR="005D002D" w:rsidRPr="000724FC" w:rsidRDefault="005D002D" w:rsidP="005D002D">
                  <w:pPr>
                    <w:rPr>
                      <w:b/>
                      <w:sz w:val="20"/>
                      <w:szCs w:val="20"/>
                    </w:rPr>
                  </w:pPr>
                  <w:r w:rsidRPr="000724FC">
                    <w:rPr>
                      <w:b/>
                      <w:sz w:val="20"/>
                      <w:szCs w:val="20"/>
                    </w:rPr>
                    <w:t>1614.57</w:t>
                  </w:r>
                </w:p>
              </w:tc>
              <w:tc>
                <w:tcPr>
                  <w:tcW w:w="885" w:type="dxa"/>
                  <w:vAlign w:val="bottom"/>
                </w:tcPr>
                <w:p w14:paraId="6E3675EA" w14:textId="3CA45687" w:rsidR="005D002D" w:rsidRPr="000724FC" w:rsidRDefault="005D002D" w:rsidP="005D002D">
                  <w:pPr>
                    <w:keepNext/>
                    <w:rPr>
                      <w:b/>
                      <w:sz w:val="20"/>
                      <w:szCs w:val="20"/>
                    </w:rPr>
                  </w:pPr>
                  <w:r w:rsidRPr="000724FC">
                    <w:rPr>
                      <w:b/>
                      <w:sz w:val="20"/>
                      <w:szCs w:val="20"/>
                    </w:rPr>
                    <w:t>-39.44%</w:t>
                  </w:r>
                </w:p>
              </w:tc>
            </w:tr>
          </w:tbl>
          <w:p w14:paraId="7E969999" w14:textId="77777777" w:rsidR="00E61D58" w:rsidRDefault="00E61D58" w:rsidP="00FE78D1">
            <w:pPr>
              <w:pStyle w:val="Caption"/>
              <w:jc w:val="center"/>
            </w:pPr>
            <w:bookmarkStart w:id="7" w:name="_Ref397090212"/>
            <w:bookmarkStart w:id="8" w:name="_Ref397090203"/>
            <w:r>
              <w:t xml:space="preserve">Table </w:t>
            </w:r>
            <w:fldSimple w:instr=" SEQ Table \* ARABIC ">
              <w:r w:rsidR="00D20855">
                <w:rPr>
                  <w:noProof/>
                </w:rPr>
                <w:t>4</w:t>
              </w:r>
            </w:fldSimple>
            <w:bookmarkEnd w:id="7"/>
            <w:r>
              <w:t xml:space="preserve">: </w:t>
            </w:r>
            <w:r w:rsidR="00FE78D1">
              <w:t>Serial Flash</w:t>
            </w:r>
            <w:r>
              <w:t xml:space="preserve"> Energy Consumption</w:t>
            </w:r>
            <w:bookmarkEnd w:id="8"/>
          </w:p>
          <w:p w14:paraId="7523DF04" w14:textId="5574F236" w:rsidR="00F47564" w:rsidRPr="00F47564" w:rsidRDefault="00F47564" w:rsidP="00F47564">
            <w:pPr>
              <w:rPr>
                <w:sz w:val="18"/>
                <w:szCs w:val="18"/>
              </w:rPr>
            </w:pPr>
            <w:r w:rsidRPr="00F47564">
              <w:rPr>
                <w:sz w:val="18"/>
                <w:szCs w:val="18"/>
              </w:rPr>
              <w:t>*Sequential writes and waits combined</w:t>
            </w:r>
          </w:p>
        </w:tc>
        <w:tc>
          <w:tcPr>
            <w:tcW w:w="2500" w:type="pct"/>
            <w:vAlign w:val="center"/>
          </w:tcPr>
          <w:p w14:paraId="7C2F86A0" w14:textId="456FE366" w:rsidR="00E61D58" w:rsidRDefault="00777C98" w:rsidP="00E61D58">
            <w:pPr>
              <w:keepNext/>
              <w:jc w:val="center"/>
            </w:pPr>
            <w:r>
              <w:rPr>
                <w:noProof/>
              </w:rPr>
              <w:drawing>
                <wp:inline distT="0" distB="0" distL="0" distR="0" wp14:anchorId="70738AAE" wp14:editId="457BB7A4">
                  <wp:extent cx="3392424" cy="438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2-1.png"/>
                          <pic:cNvPicPr/>
                        </pic:nvPicPr>
                        <pic:blipFill>
                          <a:blip r:embed="rId14">
                            <a:extLst>
                              <a:ext uri="{28A0092B-C50C-407E-A947-70E740481C1C}">
                                <a14:useLocalDpi xmlns:a14="http://schemas.microsoft.com/office/drawing/2010/main" val="0"/>
                              </a:ext>
                            </a:extLst>
                          </a:blip>
                          <a:stretch>
                            <a:fillRect/>
                          </a:stretch>
                        </pic:blipFill>
                        <pic:spPr>
                          <a:xfrm>
                            <a:off x="0" y="0"/>
                            <a:ext cx="3392424" cy="4389120"/>
                          </a:xfrm>
                          <a:prstGeom prst="rect">
                            <a:avLst/>
                          </a:prstGeom>
                        </pic:spPr>
                      </pic:pic>
                    </a:graphicData>
                  </a:graphic>
                </wp:inline>
              </w:drawing>
            </w:r>
          </w:p>
          <w:p w14:paraId="464C90CD" w14:textId="18712838" w:rsidR="00E61D58" w:rsidRDefault="00E61D58" w:rsidP="006204CA">
            <w:pPr>
              <w:pStyle w:val="Caption"/>
              <w:jc w:val="center"/>
            </w:pPr>
            <w:bookmarkStart w:id="9" w:name="_Ref397090182"/>
            <w:r>
              <w:t xml:space="preserve">Figure </w:t>
            </w:r>
            <w:fldSimple w:instr=" SEQ Figure \* ARABIC ">
              <w:r w:rsidR="00F47564">
                <w:rPr>
                  <w:noProof/>
                </w:rPr>
                <w:t>6</w:t>
              </w:r>
            </w:fldSimple>
            <w:bookmarkEnd w:id="9"/>
            <w:r>
              <w:t xml:space="preserve">: </w:t>
            </w:r>
            <w:r w:rsidR="006204CA">
              <w:t>Serial Flash</w:t>
            </w:r>
            <w:r>
              <w:t xml:space="preserve"> Test Results</w:t>
            </w:r>
          </w:p>
        </w:tc>
      </w:tr>
    </w:tbl>
    <w:p w14:paraId="1AAC54BF" w14:textId="0198F19C" w:rsidR="001E2704" w:rsidRDefault="001E2704" w:rsidP="001E2704">
      <w:pPr>
        <w:pStyle w:val="Heading2"/>
      </w:pPr>
      <w:proofErr w:type="spellStart"/>
      <w:r>
        <w:t>Numonyx</w:t>
      </w:r>
      <w:proofErr w:type="spellEnd"/>
      <w:r>
        <w:t xml:space="preserve"> M25PX16 Serial Flash</w:t>
      </w:r>
    </w:p>
    <w:p w14:paraId="603BD091" w14:textId="43CAA858" w:rsidR="001E2704" w:rsidRDefault="00B74F37" w:rsidP="00C02284">
      <w:r>
        <w:t>Serial flash</w:t>
      </w:r>
      <w:sdt>
        <w:sdtPr>
          <w:id w:val="-1854795230"/>
          <w:citation/>
        </w:sdtPr>
        <w:sdtContent>
          <w:r>
            <w:fldChar w:fldCharType="begin"/>
          </w:r>
          <w:r>
            <w:instrText xml:space="preserve">CITATION Mic12 \l 1033 </w:instrText>
          </w:r>
          <w:r>
            <w:fldChar w:fldCharType="separate"/>
          </w:r>
          <w:r>
            <w:rPr>
              <w:noProof/>
            </w:rPr>
            <w:t xml:space="preserve"> [</w:t>
          </w:r>
          <w:hyperlink w:anchor="Mic12" w:history="1">
            <w:r>
              <w:rPr>
                <w:noProof/>
              </w:rPr>
              <w:t>12</w:t>
            </w:r>
          </w:hyperlink>
          <w:r>
            <w:rPr>
              <w:noProof/>
            </w:rPr>
            <w:t>]</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fldChar w:fldCharType="begin"/>
      </w:r>
      <w:r>
        <w:instrText xml:space="preserve"> REF _Ref397088838 \h </w:instrText>
      </w:r>
      <w:r>
        <w:fldChar w:fldCharType="separate"/>
      </w:r>
      <w:r>
        <w:t xml:space="preserve">Figure </w:t>
      </w:r>
      <w:r>
        <w:rPr>
          <w:noProof/>
        </w:rPr>
        <w:t>4</w:t>
      </w:r>
      <w:r>
        <w:fldChar w:fldCharType="end"/>
      </w:r>
      <w:r>
        <w:t xml:space="preserve"> is followed wherein a 4KB sub-sector is erased and 16 page writes follow.</w:t>
      </w:r>
    </w:p>
    <w:p w14:paraId="5B360E2D" w14:textId="22603CD2" w:rsidR="00B74F37" w:rsidRDefault="008B3746" w:rsidP="00C02284">
      <w:r>
        <w:t xml:space="preserve">As the test begins, the chip is in the </w:t>
      </w:r>
      <w:proofErr w:type="gramStart"/>
      <w:r>
        <w:t>Idle</w:t>
      </w:r>
      <w:proofErr w:type="gramEnd"/>
      <w:r>
        <w:t xml:space="preserv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fldChar w:fldCharType="separate"/>
      </w:r>
      <w:r>
        <w:t xml:space="preserve">Figure </w:t>
      </w:r>
      <w:r>
        <w:rPr>
          <w:noProof/>
        </w:rPr>
        <w:t>6</w:t>
      </w:r>
      <w:r>
        <w:fldChar w:fldCharType="end"/>
      </w:r>
      <w:r>
        <w:t>.</w:t>
      </w:r>
    </w:p>
    <w:p w14:paraId="02AACC6F" w14:textId="4F6EB037" w:rsidR="00E61D58" w:rsidRPr="008B3746" w:rsidRDefault="008B3746" w:rsidP="00C02284">
      <w:r>
        <w:lastRenderedPageBreak/>
        <w:fldChar w:fldCharType="begin"/>
      </w:r>
      <w:r>
        <w:instrText xml:space="preserve"> REF _Ref397090212 \h </w:instrText>
      </w:r>
      <w:r>
        <w:fldChar w:fldCharType="separate"/>
      </w:r>
      <w:r>
        <w:t xml:space="preserve">Table </w:t>
      </w:r>
      <w:r>
        <w:rPr>
          <w:noProof/>
        </w:rPr>
        <w:t>4</w:t>
      </w:r>
      <w:r>
        <w:fldChar w:fldCharType="end"/>
      </w:r>
      <w:r>
        <w:t xml:space="preserve"> summarizes the energy saved through the use of IODVS. As expected, the most significant savings are found in the Idle and Wait </w:t>
      </w:r>
      <w:r w:rsidR="00C02284">
        <w:t>states and some small increase is seen in the active states.</w:t>
      </w:r>
    </w:p>
    <w:tbl>
      <w:tblPr>
        <w:tblStyle w:val="TableGrid"/>
        <w:tblW w:w="5000" w:type="pct"/>
        <w:tblLook w:val="04A0" w:firstRow="1" w:lastRow="0" w:firstColumn="1" w:lastColumn="0" w:noHBand="0" w:noVBand="1"/>
      </w:tblPr>
      <w:tblGrid>
        <w:gridCol w:w="4082"/>
        <w:gridCol w:w="5494"/>
      </w:tblGrid>
      <w:tr w:rsidR="00E61D58" w14:paraId="7834174D" w14:textId="77777777" w:rsidTr="00E61D58">
        <w:trPr>
          <w:cantSplit/>
          <w:trHeight w:hRule="exact" w:val="7200"/>
        </w:trPr>
        <w:tc>
          <w:tcPr>
            <w:tcW w:w="2119" w:type="pct"/>
            <w:vAlign w:val="center"/>
          </w:tcPr>
          <w:p w14:paraId="3288EB70" w14:textId="7395956F" w:rsidR="00E61D58" w:rsidRDefault="002D4014" w:rsidP="00E61D58">
            <w:pPr>
              <w:keepNext/>
              <w:jc w:val="center"/>
            </w:pPr>
            <w:r>
              <w:rPr>
                <w:noProof/>
              </w:rPr>
              <w:drawing>
                <wp:inline distT="0" distB="0" distL="0" distR="0" wp14:anchorId="2E191336" wp14:editId="689E69CB">
                  <wp:extent cx="2514600" cy="1801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1801368"/>
                          </a:xfrm>
                          <a:prstGeom prst="rect">
                            <a:avLst/>
                          </a:prstGeom>
                          <a:noFill/>
                        </pic:spPr>
                      </pic:pic>
                    </a:graphicData>
                  </a:graphic>
                </wp:inline>
              </w:drawing>
            </w:r>
          </w:p>
          <w:p w14:paraId="0CCF1984" w14:textId="556029E6" w:rsidR="00E61D58" w:rsidRPr="00615A11" w:rsidRDefault="00E61D58" w:rsidP="00D20855">
            <w:pPr>
              <w:pStyle w:val="Caption"/>
              <w:jc w:val="center"/>
            </w:pPr>
            <w:r>
              <w:t xml:space="preserve">Figure </w:t>
            </w:r>
            <w:fldSimple w:instr=" SEQ Figure \* ARABIC ">
              <w:r w:rsidR="00F47564">
                <w:rPr>
                  <w:noProof/>
                </w:rPr>
                <w:t>7</w:t>
              </w:r>
            </w:fldSimple>
            <w:r>
              <w:t xml:space="preserve">: </w:t>
            </w:r>
            <w:r w:rsidR="005D002D">
              <w:t>SD Card</w:t>
            </w:r>
            <w:r w:rsidR="003A4D91">
              <w:t xml:space="preserve"> Measurement </w:t>
            </w:r>
            <w:r>
              <w:t>Procedure</w:t>
            </w:r>
          </w:p>
          <w:p w14:paraId="00128C3D" w14:textId="77777777" w:rsidR="00E61D58" w:rsidRPr="00C57234" w:rsidRDefault="00E61D58" w:rsidP="00E61D58">
            <w:pPr>
              <w:jc w:val="center"/>
            </w:pPr>
          </w:p>
          <w:tbl>
            <w:tblPr>
              <w:tblStyle w:val="TableGrid"/>
              <w:tblW w:w="3865" w:type="dxa"/>
              <w:tblLook w:val="04A0" w:firstRow="1" w:lastRow="0" w:firstColumn="1" w:lastColumn="0" w:noHBand="0" w:noVBand="1"/>
            </w:tblPr>
            <w:tblGrid>
              <w:gridCol w:w="809"/>
              <w:gridCol w:w="1007"/>
              <w:gridCol w:w="1007"/>
              <w:gridCol w:w="1042"/>
            </w:tblGrid>
            <w:tr w:rsidR="00E61D58" w14:paraId="3911182E" w14:textId="77777777" w:rsidTr="00777C98">
              <w:tc>
                <w:tcPr>
                  <w:tcW w:w="809" w:type="dxa"/>
                  <w:vAlign w:val="bottom"/>
                </w:tcPr>
                <w:p w14:paraId="629AA4E0" w14:textId="77777777" w:rsidR="00E61D58" w:rsidRPr="00EF009D" w:rsidRDefault="00E61D58" w:rsidP="00EF009D">
                  <w:pPr>
                    <w:rPr>
                      <w:sz w:val="20"/>
                      <w:szCs w:val="20"/>
                    </w:rPr>
                  </w:pPr>
                  <w:r w:rsidRPr="00EF009D">
                    <w:rPr>
                      <w:sz w:val="20"/>
                      <w:szCs w:val="20"/>
                    </w:rPr>
                    <w:t>State</w:t>
                  </w:r>
                </w:p>
              </w:tc>
              <w:tc>
                <w:tcPr>
                  <w:tcW w:w="1007" w:type="dxa"/>
                  <w:vAlign w:val="bottom"/>
                </w:tcPr>
                <w:p w14:paraId="61B3FF5D" w14:textId="77777777" w:rsidR="00E61D58" w:rsidRPr="00EF009D" w:rsidRDefault="00E61D58" w:rsidP="00EF009D">
                  <w:pPr>
                    <w:rPr>
                      <w:sz w:val="20"/>
                      <w:szCs w:val="20"/>
                    </w:rPr>
                  </w:pPr>
                  <w:r w:rsidRPr="00EF009D">
                    <w:rPr>
                      <w:sz w:val="20"/>
                      <w:szCs w:val="20"/>
                    </w:rPr>
                    <w:t>Static</w:t>
                  </w:r>
                </w:p>
              </w:tc>
              <w:tc>
                <w:tcPr>
                  <w:tcW w:w="1007" w:type="dxa"/>
                  <w:vAlign w:val="bottom"/>
                </w:tcPr>
                <w:p w14:paraId="51588008" w14:textId="77777777" w:rsidR="00E61D58" w:rsidRPr="00EF009D" w:rsidRDefault="00E61D58" w:rsidP="00EF009D">
                  <w:pPr>
                    <w:rPr>
                      <w:sz w:val="20"/>
                      <w:szCs w:val="20"/>
                    </w:rPr>
                  </w:pPr>
                  <w:r w:rsidRPr="00EF009D">
                    <w:rPr>
                      <w:sz w:val="20"/>
                      <w:szCs w:val="20"/>
                    </w:rPr>
                    <w:t>IODVS</w:t>
                  </w:r>
                </w:p>
              </w:tc>
              <w:tc>
                <w:tcPr>
                  <w:tcW w:w="1042" w:type="dxa"/>
                  <w:vAlign w:val="bottom"/>
                </w:tcPr>
                <w:p w14:paraId="4B34864D" w14:textId="77777777" w:rsidR="00E61D58" w:rsidRPr="00EF009D" w:rsidRDefault="00E61D58" w:rsidP="00EF009D">
                  <w:pPr>
                    <w:rPr>
                      <w:sz w:val="20"/>
                      <w:szCs w:val="20"/>
                    </w:rPr>
                  </w:pPr>
                  <w:r w:rsidRPr="00EF009D">
                    <w:rPr>
                      <w:sz w:val="20"/>
                      <w:szCs w:val="20"/>
                    </w:rPr>
                    <w:t>Delta</w:t>
                  </w:r>
                </w:p>
              </w:tc>
            </w:tr>
            <w:tr w:rsidR="00E61D58" w14:paraId="3092699E" w14:textId="77777777" w:rsidTr="00777C98">
              <w:tc>
                <w:tcPr>
                  <w:tcW w:w="809" w:type="dxa"/>
                  <w:vAlign w:val="bottom"/>
                </w:tcPr>
                <w:p w14:paraId="5FD97F3D" w14:textId="77777777" w:rsidR="00E61D58" w:rsidRPr="00EF009D" w:rsidRDefault="00E61D58" w:rsidP="00EF009D">
                  <w:pPr>
                    <w:rPr>
                      <w:sz w:val="20"/>
                      <w:szCs w:val="20"/>
                    </w:rPr>
                  </w:pPr>
                  <w:r w:rsidRPr="00EF009D">
                    <w:rPr>
                      <w:sz w:val="20"/>
                      <w:szCs w:val="20"/>
                    </w:rPr>
                    <w:t>Idle</w:t>
                  </w:r>
                </w:p>
              </w:tc>
              <w:tc>
                <w:tcPr>
                  <w:tcW w:w="1007" w:type="dxa"/>
                  <w:vAlign w:val="bottom"/>
                </w:tcPr>
                <w:p w14:paraId="35F341E5" w14:textId="77777777" w:rsidR="00E61D58" w:rsidRPr="00EF009D" w:rsidRDefault="00E61D58" w:rsidP="00EF009D">
                  <w:pPr>
                    <w:rPr>
                      <w:sz w:val="20"/>
                      <w:szCs w:val="20"/>
                    </w:rPr>
                  </w:pPr>
                  <w:r w:rsidRPr="00EF009D">
                    <w:rPr>
                      <w:sz w:val="20"/>
                      <w:szCs w:val="20"/>
                    </w:rPr>
                    <w:t>3.10</w:t>
                  </w:r>
                </w:p>
              </w:tc>
              <w:tc>
                <w:tcPr>
                  <w:tcW w:w="1007" w:type="dxa"/>
                  <w:vAlign w:val="bottom"/>
                </w:tcPr>
                <w:p w14:paraId="5033B5E6" w14:textId="77777777" w:rsidR="00E61D58" w:rsidRPr="00EF009D" w:rsidRDefault="00E61D58" w:rsidP="00EF009D">
                  <w:pPr>
                    <w:rPr>
                      <w:sz w:val="20"/>
                      <w:szCs w:val="20"/>
                    </w:rPr>
                  </w:pPr>
                  <w:r w:rsidRPr="00EF009D">
                    <w:rPr>
                      <w:sz w:val="20"/>
                      <w:szCs w:val="20"/>
                    </w:rPr>
                    <w:t>1.16</w:t>
                  </w:r>
                </w:p>
              </w:tc>
              <w:tc>
                <w:tcPr>
                  <w:tcW w:w="1042" w:type="dxa"/>
                  <w:vAlign w:val="bottom"/>
                </w:tcPr>
                <w:p w14:paraId="6AD60BDF" w14:textId="77777777" w:rsidR="00E61D58" w:rsidRPr="00EF009D" w:rsidRDefault="00E61D58" w:rsidP="00EF009D">
                  <w:pPr>
                    <w:rPr>
                      <w:sz w:val="20"/>
                      <w:szCs w:val="20"/>
                    </w:rPr>
                  </w:pPr>
                  <w:r w:rsidRPr="00EF009D">
                    <w:rPr>
                      <w:sz w:val="20"/>
                      <w:szCs w:val="20"/>
                    </w:rPr>
                    <w:t>-62.52%</w:t>
                  </w:r>
                </w:p>
              </w:tc>
            </w:tr>
            <w:tr w:rsidR="00E61D58" w14:paraId="234921B2" w14:textId="77777777" w:rsidTr="00777C98">
              <w:tc>
                <w:tcPr>
                  <w:tcW w:w="809" w:type="dxa"/>
                  <w:vAlign w:val="bottom"/>
                </w:tcPr>
                <w:p w14:paraId="7BEA92C2" w14:textId="77777777" w:rsidR="00E61D58" w:rsidRPr="00EF009D" w:rsidRDefault="00E61D58" w:rsidP="00EF009D">
                  <w:pPr>
                    <w:rPr>
                      <w:sz w:val="20"/>
                      <w:szCs w:val="20"/>
                    </w:rPr>
                  </w:pPr>
                  <w:r w:rsidRPr="00EF009D">
                    <w:rPr>
                      <w:sz w:val="20"/>
                      <w:szCs w:val="20"/>
                    </w:rPr>
                    <w:t>Write</w:t>
                  </w:r>
                </w:p>
              </w:tc>
              <w:tc>
                <w:tcPr>
                  <w:tcW w:w="1007" w:type="dxa"/>
                  <w:vAlign w:val="bottom"/>
                </w:tcPr>
                <w:p w14:paraId="710D1DCD" w14:textId="77777777" w:rsidR="00E61D58" w:rsidRPr="00EF009D" w:rsidRDefault="00E61D58" w:rsidP="00EF009D">
                  <w:pPr>
                    <w:rPr>
                      <w:sz w:val="20"/>
                      <w:szCs w:val="20"/>
                    </w:rPr>
                  </w:pPr>
                  <w:r w:rsidRPr="00EF009D">
                    <w:rPr>
                      <w:sz w:val="20"/>
                      <w:szCs w:val="20"/>
                    </w:rPr>
                    <w:t>3.80</w:t>
                  </w:r>
                </w:p>
              </w:tc>
              <w:tc>
                <w:tcPr>
                  <w:tcW w:w="1007" w:type="dxa"/>
                  <w:vAlign w:val="bottom"/>
                </w:tcPr>
                <w:p w14:paraId="1F3D2F18" w14:textId="77777777" w:rsidR="00E61D58" w:rsidRPr="00EF009D" w:rsidRDefault="00E61D58" w:rsidP="00EF009D">
                  <w:pPr>
                    <w:rPr>
                      <w:sz w:val="20"/>
                      <w:szCs w:val="20"/>
                    </w:rPr>
                  </w:pPr>
                  <w:r w:rsidRPr="00EF009D">
                    <w:rPr>
                      <w:sz w:val="20"/>
                      <w:szCs w:val="20"/>
                    </w:rPr>
                    <w:t>4.45</w:t>
                  </w:r>
                </w:p>
              </w:tc>
              <w:tc>
                <w:tcPr>
                  <w:tcW w:w="1042" w:type="dxa"/>
                  <w:vAlign w:val="bottom"/>
                </w:tcPr>
                <w:p w14:paraId="09447BAC" w14:textId="77777777" w:rsidR="00E61D58" w:rsidRPr="00EF009D" w:rsidRDefault="00E61D58" w:rsidP="00EF009D">
                  <w:pPr>
                    <w:rPr>
                      <w:sz w:val="20"/>
                      <w:szCs w:val="20"/>
                    </w:rPr>
                  </w:pPr>
                  <w:r w:rsidRPr="00EF009D">
                    <w:rPr>
                      <w:sz w:val="20"/>
                      <w:szCs w:val="20"/>
                    </w:rPr>
                    <w:t>17.08%</w:t>
                  </w:r>
                </w:p>
              </w:tc>
            </w:tr>
            <w:tr w:rsidR="00E61D58" w14:paraId="20A02ED3" w14:textId="77777777" w:rsidTr="00777C98">
              <w:tc>
                <w:tcPr>
                  <w:tcW w:w="809" w:type="dxa"/>
                  <w:vAlign w:val="bottom"/>
                </w:tcPr>
                <w:p w14:paraId="479E6395" w14:textId="77777777" w:rsidR="00E61D58" w:rsidRPr="00EF009D" w:rsidRDefault="00E61D58" w:rsidP="00EF009D">
                  <w:pPr>
                    <w:rPr>
                      <w:sz w:val="20"/>
                      <w:szCs w:val="20"/>
                    </w:rPr>
                  </w:pPr>
                  <w:r w:rsidRPr="00EF009D">
                    <w:rPr>
                      <w:sz w:val="20"/>
                      <w:szCs w:val="20"/>
                    </w:rPr>
                    <w:t>Wait</w:t>
                  </w:r>
                </w:p>
              </w:tc>
              <w:tc>
                <w:tcPr>
                  <w:tcW w:w="1007" w:type="dxa"/>
                  <w:vAlign w:val="bottom"/>
                </w:tcPr>
                <w:p w14:paraId="225F34A1" w14:textId="77777777" w:rsidR="00E61D58" w:rsidRPr="00EF009D" w:rsidRDefault="00E61D58" w:rsidP="00EF009D">
                  <w:pPr>
                    <w:rPr>
                      <w:sz w:val="20"/>
                      <w:szCs w:val="20"/>
                    </w:rPr>
                  </w:pPr>
                  <w:r w:rsidRPr="00EF009D">
                    <w:rPr>
                      <w:sz w:val="20"/>
                      <w:szCs w:val="20"/>
                    </w:rPr>
                    <w:t>18.09</w:t>
                  </w:r>
                </w:p>
              </w:tc>
              <w:tc>
                <w:tcPr>
                  <w:tcW w:w="1007" w:type="dxa"/>
                  <w:vAlign w:val="bottom"/>
                </w:tcPr>
                <w:p w14:paraId="3972D4BD" w14:textId="77777777" w:rsidR="00E61D58" w:rsidRPr="00EF009D" w:rsidRDefault="00E61D58" w:rsidP="00EF009D">
                  <w:pPr>
                    <w:rPr>
                      <w:sz w:val="20"/>
                      <w:szCs w:val="20"/>
                    </w:rPr>
                  </w:pPr>
                  <w:r w:rsidRPr="00EF009D">
                    <w:rPr>
                      <w:sz w:val="20"/>
                      <w:szCs w:val="20"/>
                    </w:rPr>
                    <w:t>8.90</w:t>
                  </w:r>
                </w:p>
              </w:tc>
              <w:tc>
                <w:tcPr>
                  <w:tcW w:w="1042" w:type="dxa"/>
                  <w:vAlign w:val="bottom"/>
                </w:tcPr>
                <w:p w14:paraId="05581EBF" w14:textId="77777777" w:rsidR="00E61D58" w:rsidRPr="00EF009D" w:rsidRDefault="00E61D58" w:rsidP="00EF009D">
                  <w:pPr>
                    <w:rPr>
                      <w:sz w:val="20"/>
                      <w:szCs w:val="20"/>
                    </w:rPr>
                  </w:pPr>
                  <w:r w:rsidRPr="00EF009D">
                    <w:rPr>
                      <w:sz w:val="20"/>
                      <w:szCs w:val="20"/>
                    </w:rPr>
                    <w:t>-50.79%</w:t>
                  </w:r>
                </w:p>
              </w:tc>
            </w:tr>
            <w:tr w:rsidR="00E61D58" w14:paraId="1921E024" w14:textId="77777777" w:rsidTr="00777C98">
              <w:tc>
                <w:tcPr>
                  <w:tcW w:w="809" w:type="dxa"/>
                  <w:vAlign w:val="bottom"/>
                </w:tcPr>
                <w:p w14:paraId="3C31194A" w14:textId="77777777" w:rsidR="00E61D58" w:rsidRPr="00EF009D" w:rsidRDefault="00E61D58" w:rsidP="00EF009D">
                  <w:pPr>
                    <w:rPr>
                      <w:sz w:val="20"/>
                      <w:szCs w:val="20"/>
                    </w:rPr>
                  </w:pPr>
                  <w:r w:rsidRPr="00EF009D">
                    <w:rPr>
                      <w:sz w:val="20"/>
                      <w:szCs w:val="20"/>
                    </w:rPr>
                    <w:t>Verify</w:t>
                  </w:r>
                </w:p>
              </w:tc>
              <w:tc>
                <w:tcPr>
                  <w:tcW w:w="1007" w:type="dxa"/>
                  <w:vAlign w:val="bottom"/>
                </w:tcPr>
                <w:p w14:paraId="42A3EE0B" w14:textId="77777777" w:rsidR="00E61D58" w:rsidRPr="00EF009D" w:rsidRDefault="00E61D58" w:rsidP="00EF009D">
                  <w:pPr>
                    <w:rPr>
                      <w:sz w:val="20"/>
                      <w:szCs w:val="20"/>
                    </w:rPr>
                  </w:pPr>
                  <w:r w:rsidRPr="00EF009D">
                    <w:rPr>
                      <w:sz w:val="20"/>
                      <w:szCs w:val="20"/>
                    </w:rPr>
                    <w:t>4.97</w:t>
                  </w:r>
                </w:p>
              </w:tc>
              <w:tc>
                <w:tcPr>
                  <w:tcW w:w="1007" w:type="dxa"/>
                  <w:vAlign w:val="bottom"/>
                </w:tcPr>
                <w:p w14:paraId="25F004BF" w14:textId="77777777" w:rsidR="00E61D58" w:rsidRPr="00EF009D" w:rsidRDefault="00E61D58" w:rsidP="00EF009D">
                  <w:pPr>
                    <w:rPr>
                      <w:sz w:val="20"/>
                      <w:szCs w:val="20"/>
                    </w:rPr>
                  </w:pPr>
                  <w:r w:rsidRPr="00EF009D">
                    <w:rPr>
                      <w:sz w:val="20"/>
                      <w:szCs w:val="20"/>
                    </w:rPr>
                    <w:t>6.05</w:t>
                  </w:r>
                </w:p>
              </w:tc>
              <w:tc>
                <w:tcPr>
                  <w:tcW w:w="1042" w:type="dxa"/>
                  <w:vAlign w:val="bottom"/>
                </w:tcPr>
                <w:p w14:paraId="03F2EAAF" w14:textId="77777777" w:rsidR="00E61D58" w:rsidRPr="00EF009D" w:rsidRDefault="00E61D58" w:rsidP="00EF009D">
                  <w:pPr>
                    <w:rPr>
                      <w:sz w:val="20"/>
                      <w:szCs w:val="20"/>
                    </w:rPr>
                  </w:pPr>
                  <w:r w:rsidRPr="00EF009D">
                    <w:rPr>
                      <w:sz w:val="20"/>
                      <w:szCs w:val="20"/>
                    </w:rPr>
                    <w:t>21.73%</w:t>
                  </w:r>
                </w:p>
              </w:tc>
            </w:tr>
            <w:tr w:rsidR="00E61D58" w14:paraId="0DABE4AA" w14:textId="77777777" w:rsidTr="00777C98">
              <w:tc>
                <w:tcPr>
                  <w:tcW w:w="809" w:type="dxa"/>
                  <w:vAlign w:val="bottom"/>
                </w:tcPr>
                <w:p w14:paraId="43A09121" w14:textId="77777777" w:rsidR="00E61D58" w:rsidRPr="00EF009D" w:rsidRDefault="00E61D58" w:rsidP="00EF009D">
                  <w:pPr>
                    <w:rPr>
                      <w:sz w:val="20"/>
                      <w:szCs w:val="20"/>
                    </w:rPr>
                  </w:pPr>
                  <w:r w:rsidRPr="00EF009D">
                    <w:rPr>
                      <w:sz w:val="20"/>
                      <w:szCs w:val="20"/>
                    </w:rPr>
                    <w:t>Idle</w:t>
                  </w:r>
                </w:p>
              </w:tc>
              <w:tc>
                <w:tcPr>
                  <w:tcW w:w="1007" w:type="dxa"/>
                  <w:vAlign w:val="bottom"/>
                </w:tcPr>
                <w:p w14:paraId="01EC86D8" w14:textId="77777777" w:rsidR="00E61D58" w:rsidRPr="00EF009D" w:rsidRDefault="00E61D58" w:rsidP="00EF009D">
                  <w:pPr>
                    <w:rPr>
                      <w:sz w:val="20"/>
                      <w:szCs w:val="20"/>
                    </w:rPr>
                  </w:pPr>
                  <w:r w:rsidRPr="00EF009D">
                    <w:rPr>
                      <w:sz w:val="20"/>
                      <w:szCs w:val="20"/>
                    </w:rPr>
                    <w:t>2.73</w:t>
                  </w:r>
                </w:p>
              </w:tc>
              <w:tc>
                <w:tcPr>
                  <w:tcW w:w="1007" w:type="dxa"/>
                  <w:vAlign w:val="bottom"/>
                </w:tcPr>
                <w:p w14:paraId="69FDB680" w14:textId="77777777" w:rsidR="00E61D58" w:rsidRPr="00EF009D" w:rsidRDefault="00E61D58" w:rsidP="00EF009D">
                  <w:pPr>
                    <w:rPr>
                      <w:sz w:val="20"/>
                      <w:szCs w:val="20"/>
                    </w:rPr>
                  </w:pPr>
                  <w:r w:rsidRPr="00EF009D">
                    <w:rPr>
                      <w:sz w:val="20"/>
                      <w:szCs w:val="20"/>
                    </w:rPr>
                    <w:t>2.73</w:t>
                  </w:r>
                </w:p>
              </w:tc>
              <w:tc>
                <w:tcPr>
                  <w:tcW w:w="1042" w:type="dxa"/>
                  <w:vAlign w:val="bottom"/>
                </w:tcPr>
                <w:p w14:paraId="454F48E2" w14:textId="77777777" w:rsidR="00E61D58" w:rsidRPr="00EF009D" w:rsidRDefault="00E61D58" w:rsidP="00EF009D">
                  <w:pPr>
                    <w:rPr>
                      <w:sz w:val="20"/>
                      <w:szCs w:val="20"/>
                    </w:rPr>
                  </w:pPr>
                  <w:r w:rsidRPr="00EF009D">
                    <w:rPr>
                      <w:sz w:val="20"/>
                      <w:szCs w:val="20"/>
                    </w:rPr>
                    <w:t>-0.11%</w:t>
                  </w:r>
                </w:p>
              </w:tc>
            </w:tr>
            <w:tr w:rsidR="00E61D58" w14:paraId="75E7BA39" w14:textId="77777777" w:rsidTr="00777C98">
              <w:tc>
                <w:tcPr>
                  <w:tcW w:w="809" w:type="dxa"/>
                  <w:vAlign w:val="bottom"/>
                </w:tcPr>
                <w:p w14:paraId="16700A14" w14:textId="77777777" w:rsidR="00E61D58" w:rsidRPr="00EF009D" w:rsidRDefault="00E61D58" w:rsidP="00EF009D">
                  <w:pPr>
                    <w:rPr>
                      <w:sz w:val="20"/>
                      <w:szCs w:val="20"/>
                    </w:rPr>
                  </w:pPr>
                  <w:r w:rsidRPr="00EF009D">
                    <w:rPr>
                      <w:sz w:val="20"/>
                      <w:szCs w:val="20"/>
                    </w:rPr>
                    <w:t>Total</w:t>
                  </w:r>
                </w:p>
              </w:tc>
              <w:tc>
                <w:tcPr>
                  <w:tcW w:w="1007" w:type="dxa"/>
                  <w:vAlign w:val="bottom"/>
                </w:tcPr>
                <w:p w14:paraId="633F5D35" w14:textId="77777777" w:rsidR="00E61D58" w:rsidRPr="00EF009D" w:rsidRDefault="00E61D58" w:rsidP="00EF009D">
                  <w:pPr>
                    <w:rPr>
                      <w:sz w:val="20"/>
                      <w:szCs w:val="20"/>
                    </w:rPr>
                  </w:pPr>
                  <w:r w:rsidRPr="00EF009D">
                    <w:rPr>
                      <w:sz w:val="20"/>
                      <w:szCs w:val="20"/>
                    </w:rPr>
                    <w:t>32.6852</w:t>
                  </w:r>
                </w:p>
              </w:tc>
              <w:tc>
                <w:tcPr>
                  <w:tcW w:w="1007" w:type="dxa"/>
                  <w:vAlign w:val="bottom"/>
                </w:tcPr>
                <w:p w14:paraId="10E7A016" w14:textId="77777777" w:rsidR="00E61D58" w:rsidRPr="00EF009D" w:rsidRDefault="00E61D58" w:rsidP="00EF009D">
                  <w:pPr>
                    <w:rPr>
                      <w:sz w:val="20"/>
                      <w:szCs w:val="20"/>
                    </w:rPr>
                  </w:pPr>
                  <w:r w:rsidRPr="00EF009D">
                    <w:rPr>
                      <w:sz w:val="20"/>
                      <w:szCs w:val="20"/>
                    </w:rPr>
                    <w:t>23.2879</w:t>
                  </w:r>
                </w:p>
              </w:tc>
              <w:tc>
                <w:tcPr>
                  <w:tcW w:w="1042" w:type="dxa"/>
                  <w:vAlign w:val="bottom"/>
                </w:tcPr>
                <w:p w14:paraId="20F519B3" w14:textId="77777777" w:rsidR="00E61D58" w:rsidRPr="00EF009D" w:rsidRDefault="00E61D58" w:rsidP="00EF009D">
                  <w:pPr>
                    <w:rPr>
                      <w:sz w:val="20"/>
                      <w:szCs w:val="20"/>
                    </w:rPr>
                  </w:pPr>
                  <w:r w:rsidRPr="00EF009D">
                    <w:rPr>
                      <w:sz w:val="20"/>
                      <w:szCs w:val="20"/>
                    </w:rPr>
                    <w:t>-28.75%</w:t>
                  </w:r>
                </w:p>
              </w:tc>
            </w:tr>
          </w:tbl>
          <w:p w14:paraId="3588AFB7" w14:textId="60A226FB" w:rsidR="00E61D58" w:rsidRDefault="00E61D58" w:rsidP="00E61D58">
            <w:pPr>
              <w:pStyle w:val="Caption"/>
              <w:jc w:val="center"/>
            </w:pPr>
            <w:r>
              <w:t xml:space="preserve">Table </w:t>
            </w:r>
            <w:fldSimple w:instr=" SEQ Table \* ARABIC ">
              <w:r w:rsidR="00D20855">
                <w:rPr>
                  <w:noProof/>
                </w:rPr>
                <w:t>5</w:t>
              </w:r>
            </w:fldSimple>
            <w:r>
              <w:t xml:space="preserve">: </w:t>
            </w:r>
            <w:r w:rsidR="005D002D">
              <w:t>SD Card</w:t>
            </w:r>
            <w:r>
              <w:t xml:space="preserve"> Write Energy Consumption</w:t>
            </w:r>
          </w:p>
          <w:p w14:paraId="57C9CD8E" w14:textId="77777777" w:rsidR="00D20855" w:rsidRDefault="00D20855" w:rsidP="00D20855"/>
          <w:p w14:paraId="55E00083" w14:textId="77777777" w:rsidR="00D20855" w:rsidRPr="00D20855" w:rsidRDefault="00D20855" w:rsidP="00D20855"/>
        </w:tc>
        <w:tc>
          <w:tcPr>
            <w:tcW w:w="2881" w:type="pct"/>
            <w:vAlign w:val="center"/>
          </w:tcPr>
          <w:p w14:paraId="0D807956" w14:textId="1003E6AD" w:rsidR="00E61D58" w:rsidRDefault="00777C98" w:rsidP="00E61D58">
            <w:pPr>
              <w:keepNext/>
              <w:jc w:val="center"/>
            </w:pPr>
            <w:r>
              <w:rPr>
                <w:noProof/>
              </w:rPr>
              <w:drawing>
                <wp:inline distT="0" distB="0" distL="0" distR="0" wp14:anchorId="00B5276F" wp14:editId="48E43408">
                  <wp:extent cx="3456432" cy="44714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3-1.png"/>
                          <pic:cNvPicPr/>
                        </pic:nvPicPr>
                        <pic:blipFill>
                          <a:blip r:embed="rId16">
                            <a:extLst>
                              <a:ext uri="{28A0092B-C50C-407E-A947-70E740481C1C}">
                                <a14:useLocalDpi xmlns:a14="http://schemas.microsoft.com/office/drawing/2010/main" val="0"/>
                              </a:ext>
                            </a:extLst>
                          </a:blip>
                          <a:stretch>
                            <a:fillRect/>
                          </a:stretch>
                        </pic:blipFill>
                        <pic:spPr>
                          <a:xfrm>
                            <a:off x="0" y="0"/>
                            <a:ext cx="3456432" cy="4471416"/>
                          </a:xfrm>
                          <a:prstGeom prst="rect">
                            <a:avLst/>
                          </a:prstGeom>
                        </pic:spPr>
                      </pic:pic>
                    </a:graphicData>
                  </a:graphic>
                </wp:inline>
              </w:drawing>
            </w:r>
          </w:p>
          <w:p w14:paraId="14BB8042" w14:textId="65342E4D" w:rsidR="00E61D58" w:rsidRDefault="00E61D58" w:rsidP="0027000C">
            <w:pPr>
              <w:pStyle w:val="Caption"/>
              <w:jc w:val="center"/>
            </w:pPr>
            <w:r>
              <w:t xml:space="preserve">Figure </w:t>
            </w:r>
            <w:fldSimple w:instr=" SEQ Figure \* ARABIC ">
              <w:r w:rsidR="00F47564">
                <w:rPr>
                  <w:noProof/>
                </w:rPr>
                <w:t>8</w:t>
              </w:r>
            </w:fldSimple>
            <w:r>
              <w:t xml:space="preserve">: </w:t>
            </w:r>
            <w:r w:rsidR="0027000C">
              <w:t>SD</w:t>
            </w:r>
            <w:r w:rsidR="005D002D">
              <w:t xml:space="preserve"> </w:t>
            </w:r>
            <w:r w:rsidR="0027000C">
              <w:t>Card</w:t>
            </w:r>
            <w:r>
              <w:t xml:space="preserve"> Test Results</w:t>
            </w:r>
          </w:p>
        </w:tc>
      </w:tr>
    </w:tbl>
    <w:p w14:paraId="5651C4F5" w14:textId="0D39EFA2" w:rsidR="001E2704" w:rsidRDefault="001E2704" w:rsidP="001E2704">
      <w:pPr>
        <w:pStyle w:val="Heading2"/>
      </w:pPr>
      <w:proofErr w:type="spellStart"/>
      <w:r>
        <w:t>Swissbit</w:t>
      </w:r>
      <w:proofErr w:type="spellEnd"/>
      <w:r>
        <w:t xml:space="preserve"> S-200U 512MB Micro-SD Memory Card</w:t>
      </w:r>
    </w:p>
    <w:p w14:paraId="19FDD901" w14:textId="665E05F6" w:rsidR="001E2704" w:rsidRDefault="00EF009D" w:rsidP="001E2704">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14:paraId="0CBDBF3C" w14:textId="3853E7BF" w:rsidR="00EF009D" w:rsidRDefault="00EF009D" w:rsidP="001E2704">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14:paraId="7DE79534" w14:textId="798503D6" w:rsidR="00EF009D" w:rsidRDefault="00EF009D" w:rsidP="001E2704">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14:paraId="76A42BDB" w14:textId="74B7BECD" w:rsidR="00E61D58" w:rsidRDefault="00EF009D">
      <w:r>
        <w:lastRenderedPageBreak/>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E61D58">
        <w:rPr>
          <w:b/>
          <w:bCs/>
        </w:rPr>
        <w:br w:type="page"/>
      </w:r>
    </w:p>
    <w:tbl>
      <w:tblPr>
        <w:tblStyle w:val="TableGrid"/>
        <w:tblW w:w="5000" w:type="pct"/>
        <w:tblLayout w:type="fixed"/>
        <w:tblLook w:val="04A0" w:firstRow="1" w:lastRow="0" w:firstColumn="1" w:lastColumn="0" w:noHBand="0" w:noVBand="1"/>
      </w:tblPr>
      <w:tblGrid>
        <w:gridCol w:w="4158"/>
        <w:gridCol w:w="5418"/>
      </w:tblGrid>
      <w:tr w:rsidR="00E61D58" w14:paraId="494508F6" w14:textId="77777777" w:rsidTr="000724FC">
        <w:trPr>
          <w:cantSplit/>
          <w:trHeight w:hRule="exact" w:val="7200"/>
        </w:trPr>
        <w:tc>
          <w:tcPr>
            <w:tcW w:w="2171" w:type="pct"/>
            <w:vAlign w:val="center"/>
          </w:tcPr>
          <w:p w14:paraId="3554B337" w14:textId="23ADD6C3" w:rsidR="00E61D58" w:rsidRDefault="006204CA" w:rsidP="00E61D58">
            <w:pPr>
              <w:keepNext/>
              <w:jc w:val="center"/>
            </w:pPr>
            <w:r>
              <w:rPr>
                <w:noProof/>
              </w:rPr>
              <w:lastRenderedPageBreak/>
              <w:drawing>
                <wp:inline distT="0" distB="0" distL="0" distR="0" wp14:anchorId="5F14B09C" wp14:editId="0253EC57">
                  <wp:extent cx="2496312" cy="12161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6312" cy="1216152"/>
                          </a:xfrm>
                          <a:prstGeom prst="rect">
                            <a:avLst/>
                          </a:prstGeom>
                          <a:noFill/>
                        </pic:spPr>
                      </pic:pic>
                    </a:graphicData>
                  </a:graphic>
                </wp:inline>
              </w:drawing>
            </w:r>
          </w:p>
          <w:p w14:paraId="0D6C0BDE" w14:textId="6D1C7E4D" w:rsidR="00E61D58" w:rsidRDefault="00E61D58" w:rsidP="00E61D58">
            <w:pPr>
              <w:pStyle w:val="Caption"/>
              <w:jc w:val="center"/>
            </w:pPr>
            <w:bookmarkStart w:id="10" w:name="_Ref397091364"/>
            <w:r>
              <w:t xml:space="preserve">Figure </w:t>
            </w:r>
            <w:fldSimple w:instr=" SEQ Figure \* ARABIC ">
              <w:r w:rsidR="00F47564">
                <w:rPr>
                  <w:noProof/>
                </w:rPr>
                <w:t>9</w:t>
              </w:r>
            </w:fldSimple>
            <w:bookmarkEnd w:id="10"/>
            <w:r>
              <w:t xml:space="preserve">: </w:t>
            </w:r>
            <w:r w:rsidR="005D002D">
              <w:t>HIH-6130</w:t>
            </w:r>
            <w:r>
              <w:t xml:space="preserve"> </w:t>
            </w:r>
            <w:r w:rsidR="005D002D">
              <w:t xml:space="preserve">Measurement </w:t>
            </w:r>
            <w:r>
              <w:t>Procedure</w:t>
            </w:r>
          </w:p>
          <w:p w14:paraId="050FF0AF" w14:textId="77777777" w:rsidR="00E61D58" w:rsidRDefault="00E61D58" w:rsidP="00E61D58"/>
          <w:p w14:paraId="4F91236B" w14:textId="77777777" w:rsidR="00E61D58" w:rsidRPr="00615A11" w:rsidRDefault="00E61D58" w:rsidP="00E61D58"/>
          <w:p w14:paraId="0E08A268" w14:textId="77777777" w:rsidR="00E61D58" w:rsidRPr="00C57234" w:rsidRDefault="00E61D58" w:rsidP="00E61D58">
            <w:pPr>
              <w:jc w:val="center"/>
            </w:pPr>
          </w:p>
          <w:tbl>
            <w:tblPr>
              <w:tblStyle w:val="TableGrid"/>
              <w:tblW w:w="3955" w:type="dxa"/>
              <w:tblLayout w:type="fixed"/>
              <w:tblLook w:val="04A0" w:firstRow="1" w:lastRow="0" w:firstColumn="1" w:lastColumn="0" w:noHBand="0" w:noVBand="1"/>
            </w:tblPr>
            <w:tblGrid>
              <w:gridCol w:w="715"/>
              <w:gridCol w:w="1080"/>
              <w:gridCol w:w="1227"/>
              <w:gridCol w:w="933"/>
            </w:tblGrid>
            <w:tr w:rsidR="00E61D58" w14:paraId="1884A58A" w14:textId="77777777" w:rsidTr="000724FC">
              <w:tc>
                <w:tcPr>
                  <w:tcW w:w="715" w:type="dxa"/>
                  <w:vAlign w:val="bottom"/>
                </w:tcPr>
                <w:p w14:paraId="7C4B1DC9" w14:textId="77777777" w:rsidR="00E61D58" w:rsidRPr="000724FC" w:rsidRDefault="00E61D58" w:rsidP="005D002D">
                  <w:pPr>
                    <w:rPr>
                      <w:sz w:val="20"/>
                      <w:szCs w:val="20"/>
                    </w:rPr>
                  </w:pPr>
                  <w:r w:rsidRPr="000724FC">
                    <w:rPr>
                      <w:sz w:val="20"/>
                      <w:szCs w:val="20"/>
                    </w:rPr>
                    <w:t>State</w:t>
                  </w:r>
                </w:p>
              </w:tc>
              <w:tc>
                <w:tcPr>
                  <w:tcW w:w="1080" w:type="dxa"/>
                  <w:vAlign w:val="bottom"/>
                </w:tcPr>
                <w:p w14:paraId="68C29616" w14:textId="24C49776" w:rsidR="00E61D58" w:rsidRPr="000724FC" w:rsidRDefault="00E61D58" w:rsidP="005D002D">
                  <w:pPr>
                    <w:rPr>
                      <w:sz w:val="20"/>
                      <w:szCs w:val="20"/>
                    </w:rPr>
                  </w:pPr>
                  <w:r w:rsidRPr="000724FC">
                    <w:rPr>
                      <w:sz w:val="20"/>
                      <w:szCs w:val="20"/>
                    </w:rPr>
                    <w:t>Static</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1227" w:type="dxa"/>
                  <w:vAlign w:val="bottom"/>
                </w:tcPr>
                <w:p w14:paraId="0C04C3C1" w14:textId="418BF308" w:rsidR="00E61D58" w:rsidRPr="000724FC" w:rsidRDefault="00E61D58" w:rsidP="005D002D">
                  <w:pPr>
                    <w:rPr>
                      <w:sz w:val="20"/>
                      <w:szCs w:val="20"/>
                    </w:rPr>
                  </w:pPr>
                  <w:r w:rsidRPr="000724FC">
                    <w:rPr>
                      <w:sz w:val="20"/>
                      <w:szCs w:val="20"/>
                    </w:rPr>
                    <w:t>IODVS</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933" w:type="dxa"/>
                  <w:vAlign w:val="bottom"/>
                </w:tcPr>
                <w:p w14:paraId="2DD67CF6" w14:textId="77777777" w:rsidR="00E61D58" w:rsidRPr="000724FC" w:rsidRDefault="00E61D58" w:rsidP="005D002D">
                  <w:pPr>
                    <w:rPr>
                      <w:sz w:val="20"/>
                      <w:szCs w:val="20"/>
                    </w:rPr>
                  </w:pPr>
                  <w:r w:rsidRPr="000724FC">
                    <w:rPr>
                      <w:sz w:val="20"/>
                      <w:szCs w:val="20"/>
                    </w:rPr>
                    <w:t>Delta</w:t>
                  </w:r>
                </w:p>
              </w:tc>
            </w:tr>
            <w:tr w:rsidR="005D002D" w14:paraId="34761A1F" w14:textId="77777777" w:rsidTr="000724FC">
              <w:tc>
                <w:tcPr>
                  <w:tcW w:w="715" w:type="dxa"/>
                  <w:vAlign w:val="bottom"/>
                </w:tcPr>
                <w:p w14:paraId="33CF4D24" w14:textId="29AB5E93" w:rsidR="005D002D" w:rsidRPr="000724FC" w:rsidRDefault="005D002D" w:rsidP="005D002D">
                  <w:pPr>
                    <w:rPr>
                      <w:sz w:val="20"/>
                      <w:szCs w:val="20"/>
                    </w:rPr>
                  </w:pPr>
                  <w:r w:rsidRPr="000724FC">
                    <w:rPr>
                      <w:rFonts w:cs="Calibri"/>
                      <w:sz w:val="20"/>
                      <w:szCs w:val="20"/>
                    </w:rPr>
                    <w:t>Idle</w:t>
                  </w:r>
                </w:p>
              </w:tc>
              <w:tc>
                <w:tcPr>
                  <w:tcW w:w="1080" w:type="dxa"/>
                  <w:vAlign w:val="bottom"/>
                </w:tcPr>
                <w:p w14:paraId="32CF25C9" w14:textId="7D6BFD1F" w:rsidR="005D002D" w:rsidRPr="000724FC" w:rsidRDefault="005D002D" w:rsidP="005D002D">
                  <w:pPr>
                    <w:rPr>
                      <w:sz w:val="20"/>
                      <w:szCs w:val="20"/>
                    </w:rPr>
                  </w:pPr>
                  <w:r w:rsidRPr="000724FC">
                    <w:rPr>
                      <w:rFonts w:cs="Calibri"/>
                      <w:sz w:val="20"/>
                      <w:szCs w:val="20"/>
                    </w:rPr>
                    <w:t>10.28</w:t>
                  </w:r>
                </w:p>
              </w:tc>
              <w:tc>
                <w:tcPr>
                  <w:tcW w:w="1227" w:type="dxa"/>
                  <w:vAlign w:val="bottom"/>
                </w:tcPr>
                <w:p w14:paraId="4FE96357" w14:textId="04592B43" w:rsidR="005D002D" w:rsidRPr="000724FC" w:rsidRDefault="005D002D" w:rsidP="005D002D">
                  <w:pPr>
                    <w:rPr>
                      <w:sz w:val="20"/>
                      <w:szCs w:val="20"/>
                    </w:rPr>
                  </w:pPr>
                  <w:r w:rsidRPr="000724FC">
                    <w:rPr>
                      <w:rFonts w:cs="Calibri"/>
                      <w:sz w:val="20"/>
                      <w:szCs w:val="20"/>
                    </w:rPr>
                    <w:t>6.28</w:t>
                  </w:r>
                </w:p>
              </w:tc>
              <w:tc>
                <w:tcPr>
                  <w:tcW w:w="933" w:type="dxa"/>
                  <w:vAlign w:val="bottom"/>
                </w:tcPr>
                <w:p w14:paraId="4794D9D8" w14:textId="25BD356B" w:rsidR="005D002D" w:rsidRPr="000724FC" w:rsidRDefault="005D002D" w:rsidP="005D002D">
                  <w:pPr>
                    <w:rPr>
                      <w:sz w:val="20"/>
                      <w:szCs w:val="20"/>
                    </w:rPr>
                  </w:pPr>
                  <w:r w:rsidRPr="000724FC">
                    <w:rPr>
                      <w:rFonts w:cs="Calibri"/>
                      <w:sz w:val="20"/>
                      <w:szCs w:val="20"/>
                    </w:rPr>
                    <w:t>-38.87%</w:t>
                  </w:r>
                </w:p>
              </w:tc>
            </w:tr>
            <w:tr w:rsidR="005D002D" w14:paraId="176CFC4C" w14:textId="77777777" w:rsidTr="000724FC">
              <w:tc>
                <w:tcPr>
                  <w:tcW w:w="715" w:type="dxa"/>
                  <w:vAlign w:val="bottom"/>
                </w:tcPr>
                <w:p w14:paraId="31D4EB42" w14:textId="11A9FE42" w:rsidR="005D002D" w:rsidRPr="000724FC" w:rsidRDefault="005D002D" w:rsidP="005D002D">
                  <w:pPr>
                    <w:rPr>
                      <w:sz w:val="20"/>
                      <w:szCs w:val="20"/>
                    </w:rPr>
                  </w:pPr>
                  <w:r w:rsidRPr="000724FC">
                    <w:rPr>
                      <w:rFonts w:cs="Calibri"/>
                      <w:sz w:val="20"/>
                      <w:szCs w:val="20"/>
                    </w:rPr>
                    <w:t>Write</w:t>
                  </w:r>
                </w:p>
              </w:tc>
              <w:tc>
                <w:tcPr>
                  <w:tcW w:w="1080" w:type="dxa"/>
                  <w:vAlign w:val="bottom"/>
                </w:tcPr>
                <w:p w14:paraId="50520E34" w14:textId="39D4EBE8" w:rsidR="005D002D" w:rsidRPr="000724FC" w:rsidRDefault="005D002D" w:rsidP="005D002D">
                  <w:pPr>
                    <w:rPr>
                      <w:sz w:val="20"/>
                      <w:szCs w:val="20"/>
                    </w:rPr>
                  </w:pPr>
                  <w:r w:rsidRPr="000724FC">
                    <w:rPr>
                      <w:rFonts w:cs="Calibri"/>
                      <w:sz w:val="20"/>
                      <w:szCs w:val="20"/>
                    </w:rPr>
                    <w:t>1.68</w:t>
                  </w:r>
                </w:p>
              </w:tc>
              <w:tc>
                <w:tcPr>
                  <w:tcW w:w="1227" w:type="dxa"/>
                  <w:vAlign w:val="bottom"/>
                </w:tcPr>
                <w:p w14:paraId="76F7C8D0" w14:textId="7AE226EA" w:rsidR="005D002D" w:rsidRPr="000724FC" w:rsidRDefault="005D002D" w:rsidP="005D002D">
                  <w:pPr>
                    <w:rPr>
                      <w:sz w:val="20"/>
                      <w:szCs w:val="20"/>
                    </w:rPr>
                  </w:pPr>
                  <w:r w:rsidRPr="000724FC">
                    <w:rPr>
                      <w:rFonts w:cs="Calibri"/>
                      <w:sz w:val="20"/>
                      <w:szCs w:val="20"/>
                    </w:rPr>
                    <w:t>1.05</w:t>
                  </w:r>
                </w:p>
              </w:tc>
              <w:tc>
                <w:tcPr>
                  <w:tcW w:w="933" w:type="dxa"/>
                  <w:vAlign w:val="bottom"/>
                </w:tcPr>
                <w:p w14:paraId="1ADFD14B" w14:textId="68787A54" w:rsidR="005D002D" w:rsidRPr="000724FC" w:rsidRDefault="005D002D" w:rsidP="005D002D">
                  <w:pPr>
                    <w:rPr>
                      <w:sz w:val="20"/>
                      <w:szCs w:val="20"/>
                    </w:rPr>
                  </w:pPr>
                  <w:r w:rsidRPr="000724FC">
                    <w:rPr>
                      <w:rFonts w:cs="Calibri"/>
                      <w:sz w:val="20"/>
                      <w:szCs w:val="20"/>
                    </w:rPr>
                    <w:t>-37.60%</w:t>
                  </w:r>
                </w:p>
              </w:tc>
            </w:tr>
            <w:tr w:rsidR="005D002D" w14:paraId="0FB1B71B" w14:textId="77777777" w:rsidTr="000724FC">
              <w:tc>
                <w:tcPr>
                  <w:tcW w:w="715" w:type="dxa"/>
                  <w:vAlign w:val="bottom"/>
                </w:tcPr>
                <w:p w14:paraId="4B179F1D" w14:textId="2B06150F" w:rsidR="005D002D" w:rsidRPr="000724FC" w:rsidRDefault="005D002D" w:rsidP="005D002D">
                  <w:pPr>
                    <w:rPr>
                      <w:sz w:val="20"/>
                      <w:szCs w:val="20"/>
                    </w:rPr>
                  </w:pPr>
                  <w:r w:rsidRPr="000724FC">
                    <w:rPr>
                      <w:rFonts w:cs="Calibri"/>
                      <w:sz w:val="20"/>
                      <w:szCs w:val="20"/>
                    </w:rPr>
                    <w:t>Wait</w:t>
                  </w:r>
                </w:p>
              </w:tc>
              <w:tc>
                <w:tcPr>
                  <w:tcW w:w="1080" w:type="dxa"/>
                  <w:vAlign w:val="bottom"/>
                </w:tcPr>
                <w:p w14:paraId="643FFB84" w14:textId="36A8BF57" w:rsidR="005D002D" w:rsidRPr="000724FC" w:rsidRDefault="005D002D" w:rsidP="005D002D">
                  <w:pPr>
                    <w:rPr>
                      <w:sz w:val="20"/>
                      <w:szCs w:val="20"/>
                    </w:rPr>
                  </w:pPr>
                  <w:r w:rsidRPr="000724FC">
                    <w:rPr>
                      <w:rFonts w:cs="Calibri"/>
                      <w:sz w:val="20"/>
                      <w:szCs w:val="20"/>
                    </w:rPr>
                    <w:t>399.07</w:t>
                  </w:r>
                </w:p>
              </w:tc>
              <w:tc>
                <w:tcPr>
                  <w:tcW w:w="1227" w:type="dxa"/>
                  <w:vAlign w:val="bottom"/>
                </w:tcPr>
                <w:p w14:paraId="05A0EAF2" w14:textId="4D3F437F" w:rsidR="005D002D" w:rsidRPr="000724FC" w:rsidRDefault="005D002D" w:rsidP="005D002D">
                  <w:pPr>
                    <w:rPr>
                      <w:sz w:val="20"/>
                      <w:szCs w:val="20"/>
                    </w:rPr>
                  </w:pPr>
                  <w:r w:rsidRPr="000724FC">
                    <w:rPr>
                      <w:rFonts w:cs="Calibri"/>
                      <w:sz w:val="20"/>
                      <w:szCs w:val="20"/>
                    </w:rPr>
                    <w:t>245.89</w:t>
                  </w:r>
                </w:p>
              </w:tc>
              <w:tc>
                <w:tcPr>
                  <w:tcW w:w="933" w:type="dxa"/>
                  <w:vAlign w:val="bottom"/>
                </w:tcPr>
                <w:p w14:paraId="09620049" w14:textId="0B7D5E69" w:rsidR="005D002D" w:rsidRPr="000724FC" w:rsidRDefault="005D002D" w:rsidP="005D002D">
                  <w:pPr>
                    <w:rPr>
                      <w:sz w:val="20"/>
                      <w:szCs w:val="20"/>
                    </w:rPr>
                  </w:pPr>
                  <w:r w:rsidRPr="000724FC">
                    <w:rPr>
                      <w:rFonts w:cs="Calibri"/>
                      <w:sz w:val="20"/>
                      <w:szCs w:val="20"/>
                    </w:rPr>
                    <w:t>-38.38%</w:t>
                  </w:r>
                </w:p>
              </w:tc>
            </w:tr>
            <w:tr w:rsidR="005D002D" w14:paraId="2D719118" w14:textId="77777777" w:rsidTr="000724FC">
              <w:tc>
                <w:tcPr>
                  <w:tcW w:w="715" w:type="dxa"/>
                  <w:vAlign w:val="bottom"/>
                </w:tcPr>
                <w:p w14:paraId="2FCA3E55" w14:textId="4E2729A3" w:rsidR="005D002D" w:rsidRPr="000724FC" w:rsidRDefault="005D002D" w:rsidP="005D002D">
                  <w:pPr>
                    <w:rPr>
                      <w:sz w:val="20"/>
                      <w:szCs w:val="20"/>
                    </w:rPr>
                  </w:pPr>
                  <w:r w:rsidRPr="000724FC">
                    <w:rPr>
                      <w:rFonts w:cs="Calibri"/>
                      <w:sz w:val="20"/>
                      <w:szCs w:val="20"/>
                    </w:rPr>
                    <w:t>Read</w:t>
                  </w:r>
                </w:p>
              </w:tc>
              <w:tc>
                <w:tcPr>
                  <w:tcW w:w="1080" w:type="dxa"/>
                  <w:vAlign w:val="bottom"/>
                </w:tcPr>
                <w:p w14:paraId="7CC60D34" w14:textId="06BE4696" w:rsidR="005D002D" w:rsidRPr="000724FC" w:rsidRDefault="005D002D" w:rsidP="005D002D">
                  <w:pPr>
                    <w:rPr>
                      <w:sz w:val="20"/>
                      <w:szCs w:val="20"/>
                    </w:rPr>
                  </w:pPr>
                  <w:r w:rsidRPr="000724FC">
                    <w:rPr>
                      <w:rFonts w:cs="Calibri"/>
                      <w:sz w:val="20"/>
                      <w:szCs w:val="20"/>
                    </w:rPr>
                    <w:t>4.30</w:t>
                  </w:r>
                </w:p>
              </w:tc>
              <w:tc>
                <w:tcPr>
                  <w:tcW w:w="1227" w:type="dxa"/>
                  <w:vAlign w:val="bottom"/>
                </w:tcPr>
                <w:p w14:paraId="54F58B49" w14:textId="2D5E7A6A" w:rsidR="005D002D" w:rsidRPr="000724FC" w:rsidRDefault="005D002D" w:rsidP="005D002D">
                  <w:pPr>
                    <w:rPr>
                      <w:sz w:val="20"/>
                      <w:szCs w:val="20"/>
                    </w:rPr>
                  </w:pPr>
                  <w:r w:rsidRPr="000724FC">
                    <w:rPr>
                      <w:rFonts w:cs="Calibri"/>
                      <w:sz w:val="20"/>
                      <w:szCs w:val="20"/>
                    </w:rPr>
                    <w:t>4.42</w:t>
                  </w:r>
                </w:p>
              </w:tc>
              <w:tc>
                <w:tcPr>
                  <w:tcW w:w="933" w:type="dxa"/>
                  <w:vAlign w:val="bottom"/>
                </w:tcPr>
                <w:p w14:paraId="6AED520C" w14:textId="1D9E1EE9" w:rsidR="005D002D" w:rsidRPr="000724FC" w:rsidRDefault="005D002D" w:rsidP="005D002D">
                  <w:pPr>
                    <w:rPr>
                      <w:sz w:val="20"/>
                      <w:szCs w:val="20"/>
                    </w:rPr>
                  </w:pPr>
                  <w:r w:rsidRPr="000724FC">
                    <w:rPr>
                      <w:rFonts w:cs="Calibri"/>
                      <w:sz w:val="20"/>
                      <w:szCs w:val="20"/>
                    </w:rPr>
                    <w:t>2.62%</w:t>
                  </w:r>
                </w:p>
              </w:tc>
            </w:tr>
            <w:tr w:rsidR="005D002D" w14:paraId="049B86AC" w14:textId="77777777" w:rsidTr="000724FC">
              <w:tc>
                <w:tcPr>
                  <w:tcW w:w="715" w:type="dxa"/>
                  <w:vAlign w:val="bottom"/>
                </w:tcPr>
                <w:p w14:paraId="78D80D92" w14:textId="705ED9EB" w:rsidR="005D002D" w:rsidRPr="000724FC" w:rsidRDefault="005D002D" w:rsidP="005D002D">
                  <w:pPr>
                    <w:rPr>
                      <w:sz w:val="20"/>
                      <w:szCs w:val="20"/>
                    </w:rPr>
                  </w:pPr>
                  <w:r w:rsidRPr="000724FC">
                    <w:rPr>
                      <w:rFonts w:cs="Calibri"/>
                      <w:sz w:val="20"/>
                      <w:szCs w:val="20"/>
                    </w:rPr>
                    <w:t>Idle</w:t>
                  </w:r>
                </w:p>
              </w:tc>
              <w:tc>
                <w:tcPr>
                  <w:tcW w:w="1080" w:type="dxa"/>
                  <w:vAlign w:val="bottom"/>
                </w:tcPr>
                <w:p w14:paraId="138DA1AA" w14:textId="4753C50E" w:rsidR="005D002D" w:rsidRPr="000724FC" w:rsidRDefault="005D002D" w:rsidP="005D002D">
                  <w:pPr>
                    <w:rPr>
                      <w:sz w:val="20"/>
                      <w:szCs w:val="20"/>
                    </w:rPr>
                  </w:pPr>
                  <w:r w:rsidRPr="000724FC">
                    <w:rPr>
                      <w:rFonts w:cs="Calibri"/>
                      <w:sz w:val="20"/>
                      <w:szCs w:val="20"/>
                    </w:rPr>
                    <w:t>17.08</w:t>
                  </w:r>
                </w:p>
              </w:tc>
              <w:tc>
                <w:tcPr>
                  <w:tcW w:w="1227" w:type="dxa"/>
                  <w:vAlign w:val="bottom"/>
                </w:tcPr>
                <w:p w14:paraId="3B7FA18B" w14:textId="7AD82E3F" w:rsidR="005D002D" w:rsidRPr="000724FC" w:rsidRDefault="005D002D" w:rsidP="005D002D">
                  <w:pPr>
                    <w:rPr>
                      <w:sz w:val="20"/>
                      <w:szCs w:val="20"/>
                    </w:rPr>
                  </w:pPr>
                  <w:r w:rsidRPr="000724FC">
                    <w:rPr>
                      <w:rFonts w:cs="Calibri"/>
                      <w:sz w:val="20"/>
                      <w:szCs w:val="20"/>
                    </w:rPr>
                    <w:t>19.50</w:t>
                  </w:r>
                </w:p>
              </w:tc>
              <w:tc>
                <w:tcPr>
                  <w:tcW w:w="933" w:type="dxa"/>
                  <w:vAlign w:val="bottom"/>
                </w:tcPr>
                <w:p w14:paraId="2A652079" w14:textId="238A9351" w:rsidR="005D002D" w:rsidRPr="000724FC" w:rsidRDefault="005D002D" w:rsidP="005D002D">
                  <w:pPr>
                    <w:rPr>
                      <w:sz w:val="20"/>
                      <w:szCs w:val="20"/>
                    </w:rPr>
                  </w:pPr>
                  <w:r w:rsidRPr="000724FC">
                    <w:rPr>
                      <w:rFonts w:cs="Calibri"/>
                      <w:sz w:val="20"/>
                      <w:szCs w:val="20"/>
                    </w:rPr>
                    <w:t>14.18%</w:t>
                  </w:r>
                </w:p>
              </w:tc>
            </w:tr>
            <w:tr w:rsidR="005D002D" w14:paraId="57D74D3F" w14:textId="77777777" w:rsidTr="000724FC">
              <w:tc>
                <w:tcPr>
                  <w:tcW w:w="715" w:type="dxa"/>
                  <w:vAlign w:val="bottom"/>
                </w:tcPr>
                <w:p w14:paraId="5D8A1740" w14:textId="07BAA82B" w:rsidR="005D002D" w:rsidRPr="000724FC" w:rsidRDefault="005D002D" w:rsidP="005D002D">
                  <w:pPr>
                    <w:rPr>
                      <w:sz w:val="20"/>
                      <w:szCs w:val="20"/>
                    </w:rPr>
                  </w:pPr>
                  <w:r w:rsidRPr="000724FC">
                    <w:rPr>
                      <w:rFonts w:cs="Calibri"/>
                      <w:sz w:val="20"/>
                      <w:szCs w:val="20"/>
                    </w:rPr>
                    <w:t>Total</w:t>
                  </w:r>
                </w:p>
              </w:tc>
              <w:tc>
                <w:tcPr>
                  <w:tcW w:w="1080" w:type="dxa"/>
                  <w:vAlign w:val="bottom"/>
                </w:tcPr>
                <w:p w14:paraId="15AAD6E2" w14:textId="0215B2DE" w:rsidR="005D002D" w:rsidRPr="000724FC" w:rsidRDefault="005D002D" w:rsidP="005D002D">
                  <w:pPr>
                    <w:rPr>
                      <w:sz w:val="20"/>
                      <w:szCs w:val="20"/>
                    </w:rPr>
                  </w:pPr>
                  <w:r w:rsidRPr="000724FC">
                    <w:rPr>
                      <w:rFonts w:cs="Calibri"/>
                      <w:b/>
                      <w:bCs/>
                      <w:sz w:val="20"/>
                      <w:szCs w:val="20"/>
                    </w:rPr>
                    <w:t>432.41</w:t>
                  </w:r>
                </w:p>
              </w:tc>
              <w:tc>
                <w:tcPr>
                  <w:tcW w:w="1227" w:type="dxa"/>
                  <w:vAlign w:val="bottom"/>
                </w:tcPr>
                <w:p w14:paraId="56024D67" w14:textId="42E218FB" w:rsidR="005D002D" w:rsidRPr="000724FC" w:rsidRDefault="005D002D" w:rsidP="005D002D">
                  <w:pPr>
                    <w:rPr>
                      <w:sz w:val="20"/>
                      <w:szCs w:val="20"/>
                    </w:rPr>
                  </w:pPr>
                  <w:r w:rsidRPr="000724FC">
                    <w:rPr>
                      <w:rFonts w:cs="Calibri"/>
                      <w:b/>
                      <w:bCs/>
                      <w:sz w:val="20"/>
                      <w:szCs w:val="20"/>
                    </w:rPr>
                    <w:t>277.14</w:t>
                  </w:r>
                </w:p>
              </w:tc>
              <w:tc>
                <w:tcPr>
                  <w:tcW w:w="933" w:type="dxa"/>
                  <w:vAlign w:val="bottom"/>
                </w:tcPr>
                <w:p w14:paraId="31605630" w14:textId="5132CBE3" w:rsidR="005D002D" w:rsidRPr="000724FC" w:rsidRDefault="005D002D" w:rsidP="005D002D">
                  <w:pPr>
                    <w:rPr>
                      <w:sz w:val="20"/>
                      <w:szCs w:val="20"/>
                    </w:rPr>
                  </w:pPr>
                  <w:r w:rsidRPr="000724FC">
                    <w:rPr>
                      <w:rFonts w:cs="Calibri"/>
                      <w:b/>
                      <w:bCs/>
                      <w:sz w:val="20"/>
                      <w:szCs w:val="20"/>
                    </w:rPr>
                    <w:t>-35.91%</w:t>
                  </w:r>
                </w:p>
              </w:tc>
            </w:tr>
          </w:tbl>
          <w:p w14:paraId="79BB539B" w14:textId="47BE5DAD" w:rsidR="00E61D58" w:rsidRPr="00C57234" w:rsidRDefault="00E61D58" w:rsidP="005D002D">
            <w:pPr>
              <w:pStyle w:val="Caption"/>
              <w:jc w:val="center"/>
            </w:pPr>
            <w:r>
              <w:t xml:space="preserve">Table </w:t>
            </w:r>
            <w:fldSimple w:instr=" SEQ Table \* ARABIC ">
              <w:r w:rsidR="00D20855">
                <w:rPr>
                  <w:noProof/>
                </w:rPr>
                <w:t>6</w:t>
              </w:r>
            </w:fldSimple>
            <w:r>
              <w:t xml:space="preserve">: </w:t>
            </w:r>
            <w:r w:rsidR="005D002D">
              <w:t>HIH-6130</w:t>
            </w:r>
            <w:r>
              <w:t xml:space="preserve"> Write Energy Consumption</w:t>
            </w:r>
          </w:p>
        </w:tc>
        <w:tc>
          <w:tcPr>
            <w:tcW w:w="2829" w:type="pct"/>
            <w:vAlign w:val="center"/>
          </w:tcPr>
          <w:p w14:paraId="22836CD4" w14:textId="22619BB6" w:rsidR="00E61D58" w:rsidRDefault="00777C98" w:rsidP="00E61D58">
            <w:pPr>
              <w:keepNext/>
              <w:jc w:val="center"/>
            </w:pPr>
            <w:r>
              <w:rPr>
                <w:noProof/>
              </w:rPr>
              <w:drawing>
                <wp:inline distT="0" distB="0" distL="0" distR="0" wp14:anchorId="159F4CA4" wp14:editId="4CBF1A50">
                  <wp:extent cx="3303270" cy="4271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4-1.png"/>
                          <pic:cNvPicPr/>
                        </pic:nvPicPr>
                        <pic:blipFill>
                          <a:blip r:embed="rId18">
                            <a:extLst>
                              <a:ext uri="{28A0092B-C50C-407E-A947-70E740481C1C}">
                                <a14:useLocalDpi xmlns:a14="http://schemas.microsoft.com/office/drawing/2010/main" val="0"/>
                              </a:ext>
                            </a:extLst>
                          </a:blip>
                          <a:stretch>
                            <a:fillRect/>
                          </a:stretch>
                        </pic:blipFill>
                        <pic:spPr>
                          <a:xfrm>
                            <a:off x="0" y="0"/>
                            <a:ext cx="3303270" cy="4271645"/>
                          </a:xfrm>
                          <a:prstGeom prst="rect">
                            <a:avLst/>
                          </a:prstGeom>
                        </pic:spPr>
                      </pic:pic>
                    </a:graphicData>
                  </a:graphic>
                </wp:inline>
              </w:drawing>
            </w:r>
          </w:p>
          <w:p w14:paraId="26F2BCE3" w14:textId="4EE01779" w:rsidR="00E61D58" w:rsidRDefault="00E61D58" w:rsidP="005D002D">
            <w:pPr>
              <w:pStyle w:val="Caption"/>
              <w:jc w:val="center"/>
            </w:pPr>
            <w:bookmarkStart w:id="11" w:name="_Ref397091275"/>
            <w:bookmarkStart w:id="12" w:name="_Ref397091263"/>
            <w:r>
              <w:t xml:space="preserve">Figure </w:t>
            </w:r>
            <w:fldSimple w:instr=" SEQ Figure \* ARABIC ">
              <w:r w:rsidR="00F47564">
                <w:rPr>
                  <w:noProof/>
                </w:rPr>
                <w:t>10</w:t>
              </w:r>
            </w:fldSimple>
            <w:bookmarkEnd w:id="11"/>
            <w:r>
              <w:t xml:space="preserve">: </w:t>
            </w:r>
            <w:r w:rsidR="005D002D">
              <w:t>HIH6130</w:t>
            </w:r>
            <w:r>
              <w:t xml:space="preserve"> Test Results</w:t>
            </w:r>
            <w:bookmarkEnd w:id="12"/>
          </w:p>
        </w:tc>
      </w:tr>
    </w:tbl>
    <w:p w14:paraId="2D9416CC" w14:textId="3B95A33D" w:rsidR="001E2704" w:rsidRDefault="001E2704" w:rsidP="001E2704">
      <w:pPr>
        <w:pStyle w:val="Heading2"/>
      </w:pPr>
      <w:r>
        <w:t>Honeywell HIH6130 Temperature / Humidity Sensor</w:t>
      </w:r>
    </w:p>
    <w:p w14:paraId="253B678D" w14:textId="646B1C20" w:rsidR="001E2704" w:rsidRDefault="008B3746" w:rsidP="00C02284">
      <w:r>
        <w:t xml:space="preserve">The </w:t>
      </w:r>
      <w:r w:rsidR="00F144DB">
        <w:t xml:space="preserve">MCU communicates with the </w:t>
      </w:r>
      <w:r>
        <w:t>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hyperlink w:anchor="Hon13" w:history="1">
            <w:r>
              <w:rPr>
                <w:noProof/>
              </w:rPr>
              <w:t>14</w:t>
            </w:r>
          </w:hyperlink>
          <w:r>
            <w:rPr>
              <w:noProof/>
            </w:rPr>
            <w:t>]</w:t>
          </w:r>
          <w:r>
            <w:fldChar w:fldCharType="end"/>
          </w:r>
        </w:sdtContent>
      </w:sdt>
      <w:r w:rsidR="00F144DB">
        <w:t xml:space="preserve"> via I2C. The interface communicates in an open-drain fashion and therefore logic-high levels are accomplished simply by changing the MCU pin direction from output</w:t>
      </w:r>
      <w:r w:rsidR="00C02284">
        <w:t>-low</w:t>
      </w:r>
      <w:r w:rsidR="00F144DB">
        <w:t xml:space="preserve">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14:paraId="34A8C7AA" w14:textId="435F2C24" w:rsidR="00F144DB" w:rsidRDefault="00F144DB" w:rsidP="00C02284">
      <w:r>
        <w:t xml:space="preserve">As such, the test begins in the </w:t>
      </w:r>
      <w:proofErr w:type="gramStart"/>
      <w:r>
        <w:t>Idle</w:t>
      </w:r>
      <w:proofErr w:type="gramEnd"/>
      <w:r>
        <w:t xml:space="preserve"> </w:t>
      </w:r>
      <w:r w:rsidR="00C02284">
        <w:t>state (</w:t>
      </w:r>
      <w:r w:rsidR="00C02284">
        <w:fldChar w:fldCharType="begin"/>
      </w:r>
      <w:r w:rsidR="00C02284">
        <w:instrText xml:space="preserve"> REF _Ref397091364 \h </w:instrText>
      </w:r>
      <w:r w:rsidR="00C02284">
        <w:fldChar w:fldCharType="separate"/>
      </w:r>
      <w:r w:rsidR="00C02284">
        <w:t xml:space="preserve">Figure </w:t>
      </w:r>
      <w:r w:rsidR="00C02284">
        <w:rPr>
          <w:noProof/>
        </w:rPr>
        <w:t>9</w:t>
      </w:r>
      <w:r w:rsidR="00C02284">
        <w:fldChar w:fldCharType="end"/>
      </w:r>
      <w:r w:rsidR="00C02284">
        <w:t xml:space="preserve">) </w:t>
      </w:r>
      <w:r>
        <w:t xml:space="preserve">and the MCU issues a </w:t>
      </w:r>
      <w:r w:rsidR="00C02284">
        <w:t xml:space="preserve">“Measure” command to the sensor. The peripheral transitions to its Wait state where it is internally measuring temperature and humidity. There is a noticeable drop in current in </w:t>
      </w:r>
      <w:r w:rsidR="00C02284">
        <w:fldChar w:fldCharType="begin"/>
      </w:r>
      <w:r w:rsidR="00C02284">
        <w:instrText xml:space="preserve"> REF _Ref397091275 \h </w:instrText>
      </w:r>
      <w:r w:rsidR="00C02284">
        <w:fldChar w:fldCharType="separate"/>
      </w:r>
      <w:r w:rsidR="00C02284">
        <w:t xml:space="preserve">Figure </w:t>
      </w:r>
      <w:r w:rsidR="00C02284">
        <w:rPr>
          <w:noProof/>
        </w:rPr>
        <w:t>10</w:t>
      </w:r>
      <w:r w:rsidR="00C02284">
        <w:fldChar w:fldCharType="end"/>
      </w:r>
      <w:r w:rsidR="00C02284">
        <w:t xml:space="preserve"> upon the completion of the measurement and the MCU begins to read the data soon afterward. </w:t>
      </w:r>
    </w:p>
    <w:p w14:paraId="7B4674E0" w14:textId="6AC2ABA3" w:rsidR="000724FC" w:rsidRPr="00C02284" w:rsidRDefault="00C02284" w:rsidP="00C02284">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p w14:paraId="49F9655F" w14:textId="77EA09C2" w:rsidR="00E25512" w:rsidRDefault="00602B52" w:rsidP="00602B52">
      <w:pPr>
        <w:pStyle w:val="Heading1"/>
      </w:pPr>
      <w:r>
        <w:lastRenderedPageBreak/>
        <w:t>Conclusions</w:t>
      </w:r>
      <w:r w:rsidR="009D34EC">
        <w:t xml:space="preserve"> and Future Work</w:t>
      </w:r>
    </w:p>
    <w:p w14:paraId="493F8D9E" w14:textId="3E719912" w:rsidR="00C02284" w:rsidRDefault="00C02284" w:rsidP="00C02284">
      <w:r>
        <w:t>IODVS has been shown to decrease energy consumption on a typical group of peripherals by 30-40% with no decreases in either performance or accuracy.</w:t>
      </w:r>
      <w:r w:rsidR="009D34EC">
        <w:t xml:space="preserve"> </w:t>
      </w:r>
      <w:r w:rsidR="00777C98">
        <w:t xml:space="preserve">The efficacy of the technique is increased with low-duty cycles. </w:t>
      </w:r>
      <w:r w:rsidR="009D34EC">
        <w:t>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14:paraId="046317D1" w14:textId="7A5F5611" w:rsidR="009D34EC" w:rsidRDefault="009D34EC" w:rsidP="00C02284">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14:paraId="44840C76" w14:textId="3857F82E" w:rsidR="009D34EC" w:rsidRDefault="009D34EC" w:rsidP="00C02284">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14:paraId="68856277" w14:textId="5A6B5F26" w:rsidR="009D34EC" w:rsidRDefault="009D34EC" w:rsidP="00C02284">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Content>
        <w:p w14:paraId="09BBCC2E" w14:textId="77777777" w:rsidR="000A3DFB" w:rsidRDefault="000A3DFB">
          <w:pPr>
            <w:pStyle w:val="Heading1"/>
          </w:pPr>
          <w:r>
            <w:t>References</w:t>
          </w:r>
        </w:p>
        <w:sdt>
          <w:sdtPr>
            <w:id w:val="111145805"/>
            <w:bibliography/>
          </w:sdtPr>
          <w:sdtContent>
            <w:p w14:paraId="2BE3E338" w14:textId="77777777" w:rsidR="005145C5" w:rsidRDefault="000A3DFB" w:rsidP="005145C5">
              <w:pPr>
                <w:pStyle w:val="Bibliography"/>
                <w:rPr>
                  <w:noProof/>
                  <w:vanish/>
                </w:rPr>
              </w:pPr>
              <w:r>
                <w:fldChar w:fldCharType="begin"/>
              </w:r>
              <w:r>
                <w:instrText xml:space="preserve"> BIBLIOGRAPHY </w:instrText>
              </w:r>
              <w:r>
                <w:fldChar w:fldCharType="separate"/>
              </w:r>
              <w:r w:rsidR="005145C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145C5" w14:paraId="51C481D4" w14:textId="77777777" w:rsidTr="005145C5">
                <w:trPr>
                  <w:tblCellSpacing w:w="15" w:type="dxa"/>
                </w:trPr>
                <w:tc>
                  <w:tcPr>
                    <w:tcW w:w="0" w:type="auto"/>
                    <w:hideMark/>
                  </w:tcPr>
                  <w:p w14:paraId="6090A4B2" w14:textId="77777777" w:rsidR="005145C5" w:rsidRDefault="005145C5">
                    <w:pPr>
                      <w:pStyle w:val="Bibliography"/>
                      <w:jc w:val="right"/>
                      <w:rPr>
                        <w:noProof/>
                      </w:rPr>
                    </w:pPr>
                    <w:r>
                      <w:rPr>
                        <w:noProof/>
                      </w:rPr>
                      <w:t>[1]</w:t>
                    </w:r>
                  </w:p>
                </w:tc>
                <w:tc>
                  <w:tcPr>
                    <w:tcW w:w="0" w:type="auto"/>
                    <w:hideMark/>
                  </w:tcPr>
                  <w:p w14:paraId="280B3A33" w14:textId="77777777" w:rsidR="005145C5" w:rsidRDefault="005145C5">
                    <w:pPr>
                      <w:pStyle w:val="Bibliography"/>
                      <w:rPr>
                        <w:noProof/>
                      </w:rPr>
                    </w:pPr>
                    <w:r>
                      <w:rPr>
                        <w:noProof/>
                      </w:rPr>
                      <w:t xml:space="preserve">Microchip Technology Inc. (2010, May) Microchip 25AA512 Datasheet. [Online]. </w:t>
                    </w:r>
                    <w:hyperlink r:id="rId19" w:history="1">
                      <w:r>
                        <w:rPr>
                          <w:rStyle w:val="Hyperlink"/>
                          <w:noProof/>
                        </w:rPr>
                        <w:t>http://www.microchip.com/wwwproducts/Devices.aspx?dDocName=en530926</w:t>
                      </w:r>
                    </w:hyperlink>
                  </w:p>
                </w:tc>
              </w:tr>
              <w:tr w:rsidR="005145C5" w14:paraId="6572B62C" w14:textId="77777777" w:rsidTr="005145C5">
                <w:trPr>
                  <w:tblCellSpacing w:w="15" w:type="dxa"/>
                </w:trPr>
                <w:tc>
                  <w:tcPr>
                    <w:tcW w:w="0" w:type="auto"/>
                    <w:hideMark/>
                  </w:tcPr>
                  <w:p w14:paraId="7AB590E8" w14:textId="77777777" w:rsidR="005145C5" w:rsidRDefault="005145C5">
                    <w:pPr>
                      <w:pStyle w:val="Bibliography"/>
                      <w:jc w:val="right"/>
                      <w:rPr>
                        <w:noProof/>
                      </w:rPr>
                    </w:pPr>
                    <w:bookmarkStart w:id="13" w:name="Bro03"/>
                    <w:r>
                      <w:rPr>
                        <w:noProof/>
                      </w:rPr>
                      <w:t>[2]</w:t>
                    </w:r>
                    <w:bookmarkEnd w:id="13"/>
                  </w:p>
                </w:tc>
                <w:tc>
                  <w:tcPr>
                    <w:tcW w:w="0" w:type="auto"/>
                    <w:hideMark/>
                  </w:tcPr>
                  <w:p w14:paraId="22850DE4" w14:textId="77777777" w:rsidR="005145C5" w:rsidRDefault="005145C5">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5145C5" w14:paraId="03BA33BE" w14:textId="77777777" w:rsidTr="005145C5">
                <w:trPr>
                  <w:tblCellSpacing w:w="15" w:type="dxa"/>
                </w:trPr>
                <w:tc>
                  <w:tcPr>
                    <w:tcW w:w="0" w:type="auto"/>
                    <w:hideMark/>
                  </w:tcPr>
                  <w:p w14:paraId="7CC3A7B9" w14:textId="77777777" w:rsidR="005145C5" w:rsidRDefault="005145C5">
                    <w:pPr>
                      <w:pStyle w:val="Bibliography"/>
                      <w:jc w:val="right"/>
                      <w:rPr>
                        <w:noProof/>
                      </w:rPr>
                    </w:pPr>
                    <w:bookmarkStart w:id="14" w:name="Jej04"/>
                    <w:r>
                      <w:rPr>
                        <w:noProof/>
                      </w:rPr>
                      <w:t>[3]</w:t>
                    </w:r>
                    <w:bookmarkEnd w:id="14"/>
                  </w:p>
                </w:tc>
                <w:tc>
                  <w:tcPr>
                    <w:tcW w:w="0" w:type="auto"/>
                    <w:hideMark/>
                  </w:tcPr>
                  <w:p w14:paraId="79065A11" w14:textId="77777777" w:rsidR="005145C5" w:rsidRDefault="005145C5">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2004, pp. 78-81.</w:t>
                    </w:r>
                  </w:p>
                </w:tc>
              </w:tr>
              <w:tr w:rsidR="005145C5" w14:paraId="79712897" w14:textId="77777777" w:rsidTr="005145C5">
                <w:trPr>
                  <w:tblCellSpacing w:w="15" w:type="dxa"/>
                </w:trPr>
                <w:tc>
                  <w:tcPr>
                    <w:tcW w:w="0" w:type="auto"/>
                    <w:hideMark/>
                  </w:tcPr>
                  <w:p w14:paraId="195FB35A" w14:textId="77777777" w:rsidR="005145C5" w:rsidRDefault="005145C5">
                    <w:pPr>
                      <w:pStyle w:val="Bibliography"/>
                      <w:jc w:val="right"/>
                      <w:rPr>
                        <w:noProof/>
                      </w:rPr>
                    </w:pPr>
                    <w:bookmarkStart w:id="15" w:name="Hui06"/>
                    <w:r>
                      <w:rPr>
                        <w:noProof/>
                      </w:rPr>
                      <w:t>[4]</w:t>
                    </w:r>
                    <w:bookmarkEnd w:id="15"/>
                  </w:p>
                </w:tc>
                <w:tc>
                  <w:tcPr>
                    <w:tcW w:w="0" w:type="auto"/>
                    <w:hideMark/>
                  </w:tcPr>
                  <w:p w14:paraId="0770476F" w14:textId="77777777" w:rsidR="005145C5" w:rsidRDefault="005145C5">
                    <w:pPr>
                      <w:pStyle w:val="Bibliography"/>
                      <w:rPr>
                        <w:noProof/>
                      </w:rPr>
                    </w:pPr>
                    <w:r>
                      <w:rPr>
                        <w:noProof/>
                      </w:rPr>
                      <w:t xml:space="preserve">Hui Cheng and S. Goddard, "Online energy-aware I/O device scheduling for hard real-time systems," in </w:t>
                    </w:r>
                    <w:r>
                      <w:rPr>
                        <w:i/>
                        <w:iCs/>
                        <w:noProof/>
                      </w:rPr>
                      <w:t>Design, Automation and Test in Europe, 2006. DATE '06. Proceedings</w:t>
                    </w:r>
                    <w:r>
                      <w:rPr>
                        <w:noProof/>
                      </w:rPr>
                      <w:t>, 2006, pp. 6-10.</w:t>
                    </w:r>
                  </w:p>
                </w:tc>
              </w:tr>
              <w:tr w:rsidR="005145C5" w14:paraId="13005C70" w14:textId="77777777" w:rsidTr="005145C5">
                <w:trPr>
                  <w:tblCellSpacing w:w="15" w:type="dxa"/>
                </w:trPr>
                <w:tc>
                  <w:tcPr>
                    <w:tcW w:w="0" w:type="auto"/>
                    <w:hideMark/>
                  </w:tcPr>
                  <w:p w14:paraId="052F1CB3" w14:textId="77777777" w:rsidR="005145C5" w:rsidRDefault="005145C5">
                    <w:pPr>
                      <w:pStyle w:val="Bibliography"/>
                      <w:jc w:val="right"/>
                      <w:rPr>
                        <w:noProof/>
                      </w:rPr>
                    </w:pPr>
                    <w:bookmarkStart w:id="16" w:name="Kum08"/>
                    <w:r>
                      <w:rPr>
                        <w:noProof/>
                      </w:rPr>
                      <w:lastRenderedPageBreak/>
                      <w:t>[5]</w:t>
                    </w:r>
                    <w:bookmarkEnd w:id="16"/>
                  </w:p>
                </w:tc>
                <w:tc>
                  <w:tcPr>
                    <w:tcW w:w="0" w:type="auto"/>
                    <w:hideMark/>
                  </w:tcPr>
                  <w:p w14:paraId="7B6CAB9B" w14:textId="77777777" w:rsidR="005145C5" w:rsidRDefault="005145C5">
                    <w:pPr>
                      <w:pStyle w:val="Bibliography"/>
                      <w:rPr>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5145C5" w14:paraId="43435ED9" w14:textId="77777777" w:rsidTr="005145C5">
                <w:trPr>
                  <w:tblCellSpacing w:w="15" w:type="dxa"/>
                </w:trPr>
                <w:tc>
                  <w:tcPr>
                    <w:tcW w:w="0" w:type="auto"/>
                    <w:hideMark/>
                  </w:tcPr>
                  <w:p w14:paraId="0FE6E35F" w14:textId="77777777" w:rsidR="005145C5" w:rsidRDefault="005145C5">
                    <w:pPr>
                      <w:pStyle w:val="Bibliography"/>
                      <w:jc w:val="right"/>
                      <w:rPr>
                        <w:noProof/>
                      </w:rPr>
                    </w:pPr>
                    <w:bookmarkStart w:id="17" w:name="Swa03"/>
                    <w:r>
                      <w:rPr>
                        <w:noProof/>
                      </w:rPr>
                      <w:t>[6]</w:t>
                    </w:r>
                    <w:bookmarkEnd w:id="17"/>
                  </w:p>
                </w:tc>
                <w:tc>
                  <w:tcPr>
                    <w:tcW w:w="0" w:type="auto"/>
                    <w:hideMark/>
                  </w:tcPr>
                  <w:p w14:paraId="27AD6D35" w14:textId="77777777" w:rsidR="005145C5" w:rsidRDefault="005145C5">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5145C5" w14:paraId="059B01E1" w14:textId="77777777" w:rsidTr="005145C5">
                <w:trPr>
                  <w:tblCellSpacing w:w="15" w:type="dxa"/>
                </w:trPr>
                <w:tc>
                  <w:tcPr>
                    <w:tcW w:w="0" w:type="auto"/>
                    <w:hideMark/>
                  </w:tcPr>
                  <w:p w14:paraId="0A9A8772" w14:textId="77777777" w:rsidR="005145C5" w:rsidRDefault="005145C5">
                    <w:pPr>
                      <w:pStyle w:val="Bibliography"/>
                      <w:jc w:val="right"/>
                      <w:rPr>
                        <w:noProof/>
                      </w:rPr>
                    </w:pPr>
                    <w:bookmarkStart w:id="18" w:name="Ira02"/>
                    <w:r>
                      <w:rPr>
                        <w:noProof/>
                      </w:rPr>
                      <w:t>[7]</w:t>
                    </w:r>
                    <w:bookmarkEnd w:id="18"/>
                  </w:p>
                </w:tc>
                <w:tc>
                  <w:tcPr>
                    <w:tcW w:w="0" w:type="auto"/>
                    <w:hideMark/>
                  </w:tcPr>
                  <w:p w14:paraId="654AE75F" w14:textId="77777777" w:rsidR="005145C5" w:rsidRDefault="005145C5">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5145C5" w14:paraId="7786C3C6" w14:textId="77777777" w:rsidTr="005145C5">
                <w:trPr>
                  <w:tblCellSpacing w:w="15" w:type="dxa"/>
                </w:trPr>
                <w:tc>
                  <w:tcPr>
                    <w:tcW w:w="0" w:type="auto"/>
                    <w:hideMark/>
                  </w:tcPr>
                  <w:p w14:paraId="26A3CA77" w14:textId="77777777" w:rsidR="005145C5" w:rsidRDefault="005145C5">
                    <w:pPr>
                      <w:pStyle w:val="Bibliography"/>
                      <w:jc w:val="right"/>
                      <w:rPr>
                        <w:noProof/>
                      </w:rPr>
                    </w:pPr>
                    <w:bookmarkStart w:id="19" w:name="You10"/>
                    <w:r>
                      <w:rPr>
                        <w:noProof/>
                      </w:rPr>
                      <w:t>[8]</w:t>
                    </w:r>
                    <w:bookmarkEnd w:id="19"/>
                  </w:p>
                </w:tc>
                <w:tc>
                  <w:tcPr>
                    <w:tcW w:w="0" w:type="auto"/>
                    <w:hideMark/>
                  </w:tcPr>
                  <w:p w14:paraId="749AF3C5" w14:textId="77777777" w:rsidR="005145C5" w:rsidRDefault="005145C5">
                    <w:pPr>
                      <w:pStyle w:val="Bibliography"/>
                      <w:rPr>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5145C5" w14:paraId="60ABD4E0" w14:textId="77777777" w:rsidTr="005145C5">
                <w:trPr>
                  <w:tblCellSpacing w:w="15" w:type="dxa"/>
                </w:trPr>
                <w:tc>
                  <w:tcPr>
                    <w:tcW w:w="0" w:type="auto"/>
                    <w:hideMark/>
                  </w:tcPr>
                  <w:p w14:paraId="081182D6" w14:textId="77777777" w:rsidR="005145C5" w:rsidRDefault="005145C5">
                    <w:pPr>
                      <w:pStyle w:val="Bibliography"/>
                      <w:jc w:val="right"/>
                      <w:rPr>
                        <w:noProof/>
                      </w:rPr>
                    </w:pPr>
                    <w:bookmarkStart w:id="20" w:name="Edw09"/>
                    <w:r>
                      <w:rPr>
                        <w:noProof/>
                      </w:rPr>
                      <w:t>[9]</w:t>
                    </w:r>
                    <w:bookmarkEnd w:id="20"/>
                  </w:p>
                </w:tc>
                <w:tc>
                  <w:tcPr>
                    <w:tcW w:w="0" w:type="auto"/>
                    <w:hideMark/>
                  </w:tcPr>
                  <w:p w14:paraId="22D5019E" w14:textId="77777777" w:rsidR="005145C5" w:rsidRDefault="005145C5">
                    <w:pPr>
                      <w:pStyle w:val="Bibliography"/>
                      <w:rPr>
                        <w:noProof/>
                      </w:rPr>
                    </w:pPr>
                    <w:r>
                      <w:rPr>
                        <w:noProof/>
                      </w:rPr>
                      <w:t xml:space="preserve">Tai-Yi Huang, Cheng-Han Tsai, Jian-Jia Chen, Tei-Wei Kuo Edward T.-H. Chu, "A DVS-assisted hard real-time I/O device scheduling algorithm," </w:t>
                    </w:r>
                    <w:r>
                      <w:rPr>
                        <w:i/>
                        <w:iCs/>
                        <w:noProof/>
                      </w:rPr>
                      <w:t>Real-Time Systems</w:t>
                    </w:r>
                    <w:r>
                      <w:rPr>
                        <w:noProof/>
                      </w:rPr>
                      <w:t>, vol. 41, pp. 222-255, February 2009.</w:t>
                    </w:r>
                  </w:p>
                </w:tc>
              </w:tr>
              <w:tr w:rsidR="005145C5" w14:paraId="5A031F39" w14:textId="77777777" w:rsidTr="005145C5">
                <w:trPr>
                  <w:tblCellSpacing w:w="15" w:type="dxa"/>
                </w:trPr>
                <w:tc>
                  <w:tcPr>
                    <w:tcW w:w="0" w:type="auto"/>
                    <w:hideMark/>
                  </w:tcPr>
                  <w:p w14:paraId="3B128458" w14:textId="77777777" w:rsidR="005145C5" w:rsidRDefault="005145C5">
                    <w:pPr>
                      <w:pStyle w:val="Bibliography"/>
                      <w:jc w:val="right"/>
                      <w:rPr>
                        <w:noProof/>
                      </w:rPr>
                    </w:pPr>
                    <w:r>
                      <w:rPr>
                        <w:noProof/>
                      </w:rPr>
                      <w:t>[10]</w:t>
                    </w:r>
                  </w:p>
                </w:tc>
                <w:tc>
                  <w:tcPr>
                    <w:tcW w:w="0" w:type="auto"/>
                    <w:hideMark/>
                  </w:tcPr>
                  <w:p w14:paraId="506BFE2F" w14:textId="77777777" w:rsidR="005145C5" w:rsidRDefault="005145C5">
                    <w:pPr>
                      <w:pStyle w:val="Bibliography"/>
                      <w:rPr>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5145C5" w14:paraId="66210289" w14:textId="77777777" w:rsidTr="005145C5">
                <w:trPr>
                  <w:tblCellSpacing w:w="15" w:type="dxa"/>
                </w:trPr>
                <w:tc>
                  <w:tcPr>
                    <w:tcW w:w="0" w:type="auto"/>
                    <w:hideMark/>
                  </w:tcPr>
                  <w:p w14:paraId="44D1B8DB" w14:textId="77777777" w:rsidR="005145C5" w:rsidRDefault="005145C5">
                    <w:pPr>
                      <w:pStyle w:val="Bibliography"/>
                      <w:jc w:val="right"/>
                      <w:rPr>
                        <w:noProof/>
                      </w:rPr>
                    </w:pPr>
                    <w:bookmarkStart w:id="21" w:name="Dak06"/>
                    <w:r>
                      <w:rPr>
                        <w:noProof/>
                      </w:rPr>
                      <w:t>[11]</w:t>
                    </w:r>
                    <w:bookmarkEnd w:id="21"/>
                  </w:p>
                </w:tc>
                <w:tc>
                  <w:tcPr>
                    <w:tcW w:w="0" w:type="auto"/>
                    <w:hideMark/>
                  </w:tcPr>
                  <w:p w14:paraId="3CAD79A8" w14:textId="77777777" w:rsidR="005145C5" w:rsidRDefault="005145C5">
                    <w:pPr>
                      <w:pStyle w:val="Bibliography"/>
                      <w:rPr>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5145C5" w14:paraId="4BED4100" w14:textId="77777777" w:rsidTr="005145C5">
                <w:trPr>
                  <w:tblCellSpacing w:w="15" w:type="dxa"/>
                </w:trPr>
                <w:tc>
                  <w:tcPr>
                    <w:tcW w:w="0" w:type="auto"/>
                    <w:hideMark/>
                  </w:tcPr>
                  <w:p w14:paraId="1B6B402D" w14:textId="77777777" w:rsidR="005145C5" w:rsidRDefault="005145C5">
                    <w:pPr>
                      <w:pStyle w:val="Bibliography"/>
                      <w:jc w:val="right"/>
                      <w:rPr>
                        <w:noProof/>
                      </w:rPr>
                    </w:pPr>
                    <w:bookmarkStart w:id="22" w:name="Mic12"/>
                    <w:r>
                      <w:rPr>
                        <w:noProof/>
                      </w:rPr>
                      <w:t>[12]</w:t>
                    </w:r>
                    <w:bookmarkEnd w:id="22"/>
                  </w:p>
                </w:tc>
                <w:tc>
                  <w:tcPr>
                    <w:tcW w:w="0" w:type="auto"/>
                    <w:hideMark/>
                  </w:tcPr>
                  <w:p w14:paraId="7C89C23B" w14:textId="77777777" w:rsidR="005145C5" w:rsidRDefault="005145C5">
                    <w:pPr>
                      <w:pStyle w:val="Bibliography"/>
                      <w:rPr>
                        <w:noProof/>
                      </w:rPr>
                    </w:pPr>
                    <w:r>
                      <w:rPr>
                        <w:noProof/>
                      </w:rPr>
                      <w:t xml:space="preserve">Micron Technology Inc. (2012) M25PX16 Datasheet. [Online]. </w:t>
                    </w:r>
                    <w:hyperlink r:id="rId20" w:history="1">
                      <w:r>
                        <w:rPr>
                          <w:rStyle w:val="Hyperlink"/>
                          <w:noProof/>
                        </w:rPr>
                        <w:t>http://www.micron.com/parts/nor-flash/serial-nor-flash/m25px16-VMN6P</w:t>
                      </w:r>
                    </w:hyperlink>
                  </w:p>
                </w:tc>
              </w:tr>
              <w:tr w:rsidR="005145C5" w14:paraId="390908A9" w14:textId="77777777" w:rsidTr="005145C5">
                <w:trPr>
                  <w:tblCellSpacing w:w="15" w:type="dxa"/>
                </w:trPr>
                <w:tc>
                  <w:tcPr>
                    <w:tcW w:w="0" w:type="auto"/>
                    <w:hideMark/>
                  </w:tcPr>
                  <w:p w14:paraId="67E388AB" w14:textId="77777777" w:rsidR="005145C5" w:rsidRDefault="005145C5">
                    <w:pPr>
                      <w:pStyle w:val="Bibliography"/>
                      <w:jc w:val="right"/>
                      <w:rPr>
                        <w:noProof/>
                      </w:rPr>
                    </w:pPr>
                    <w:r>
                      <w:rPr>
                        <w:noProof/>
                      </w:rPr>
                      <w:t>[13]</w:t>
                    </w:r>
                  </w:p>
                </w:tc>
                <w:tc>
                  <w:tcPr>
                    <w:tcW w:w="0" w:type="auto"/>
                    <w:hideMark/>
                  </w:tcPr>
                  <w:p w14:paraId="1EFF0900" w14:textId="77777777" w:rsidR="005145C5" w:rsidRDefault="005145C5">
                    <w:pPr>
                      <w:pStyle w:val="Bibliography"/>
                      <w:rPr>
                        <w:noProof/>
                      </w:rPr>
                    </w:pPr>
                    <w:r>
                      <w:rPr>
                        <w:noProof/>
                      </w:rPr>
                      <w:t xml:space="preserve">Honeywell International Inc. (2013) Honeywell Sensing and Control. [Online]. </w:t>
                    </w:r>
                    <w:hyperlink r:id="rId21" w:history="1">
                      <w:r>
                        <w:rPr>
                          <w:rStyle w:val="Hyperlink"/>
                          <w:noProof/>
                        </w:rPr>
                        <w:t>http://sensing.honeywell.com/product-page?pr_id=142040</w:t>
                      </w:r>
                    </w:hyperlink>
                  </w:p>
                </w:tc>
              </w:tr>
              <w:tr w:rsidR="005145C5" w14:paraId="426B11C8" w14:textId="77777777" w:rsidTr="005145C5">
                <w:trPr>
                  <w:tblCellSpacing w:w="15" w:type="dxa"/>
                </w:trPr>
                <w:tc>
                  <w:tcPr>
                    <w:tcW w:w="0" w:type="auto"/>
                    <w:hideMark/>
                  </w:tcPr>
                  <w:p w14:paraId="2A9E160F" w14:textId="77777777" w:rsidR="005145C5" w:rsidRDefault="005145C5">
                    <w:pPr>
                      <w:pStyle w:val="Bibliography"/>
                      <w:jc w:val="right"/>
                      <w:rPr>
                        <w:noProof/>
                      </w:rPr>
                    </w:pPr>
                    <w:r>
                      <w:rPr>
                        <w:noProof/>
                      </w:rPr>
                      <w:t>[14]</w:t>
                    </w:r>
                  </w:p>
                </w:tc>
                <w:tc>
                  <w:tcPr>
                    <w:tcW w:w="0" w:type="auto"/>
                    <w:hideMark/>
                  </w:tcPr>
                  <w:p w14:paraId="0DC10F0D" w14:textId="77777777" w:rsidR="005145C5" w:rsidRDefault="005145C5">
                    <w:pPr>
                      <w:pStyle w:val="Bibliography"/>
                      <w:rPr>
                        <w:noProof/>
                      </w:rPr>
                    </w:pPr>
                    <w:r>
                      <w:rPr>
                        <w:noProof/>
                      </w:rPr>
                      <w:t xml:space="preserve">Swissbit AG. (2014) Swissbit. [Online]. </w:t>
                    </w:r>
                    <w:hyperlink r:id="rId22" w:history="1">
                      <w:r>
                        <w:rPr>
                          <w:rStyle w:val="Hyperlink"/>
                          <w:noProof/>
                        </w:rPr>
                        <w:t>http://www.swissbit.com/images/stories/pdf2/S-200u_data_sheet_SD-NxBN_Rev111.pdf</w:t>
                      </w:r>
                    </w:hyperlink>
                  </w:p>
                </w:tc>
              </w:tr>
              <w:tr w:rsidR="005145C5" w14:paraId="307A8D86" w14:textId="77777777" w:rsidTr="005145C5">
                <w:trPr>
                  <w:tblCellSpacing w:w="15" w:type="dxa"/>
                </w:trPr>
                <w:tc>
                  <w:tcPr>
                    <w:tcW w:w="0" w:type="auto"/>
                    <w:hideMark/>
                  </w:tcPr>
                  <w:p w14:paraId="2095F801" w14:textId="77777777" w:rsidR="005145C5" w:rsidRDefault="005145C5">
                    <w:pPr>
                      <w:pStyle w:val="Bibliography"/>
                      <w:jc w:val="right"/>
                      <w:rPr>
                        <w:noProof/>
                      </w:rPr>
                    </w:pPr>
                    <w:r>
                      <w:rPr>
                        <w:noProof/>
                      </w:rPr>
                      <w:t>[15]</w:t>
                    </w:r>
                  </w:p>
                </w:tc>
                <w:tc>
                  <w:tcPr>
                    <w:tcW w:w="0" w:type="auto"/>
                    <w:hideMark/>
                  </w:tcPr>
                  <w:p w14:paraId="345809BE" w14:textId="77777777" w:rsidR="005145C5" w:rsidRDefault="005145C5">
                    <w:pPr>
                      <w:pStyle w:val="Bibliography"/>
                      <w:rPr>
                        <w:noProof/>
                      </w:rPr>
                    </w:pPr>
                    <w:r>
                      <w:rPr>
                        <w:noProof/>
                      </w:rPr>
                      <w:t xml:space="preserve">L.B. Hormann, P.M.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vol. 1, 2011, pp. 20-24.</w:t>
                    </w:r>
                  </w:p>
                </w:tc>
              </w:tr>
            </w:tbl>
            <w:p w14:paraId="68941CCD" w14:textId="77777777" w:rsidR="005145C5" w:rsidRDefault="005145C5" w:rsidP="005145C5">
              <w:pPr>
                <w:pStyle w:val="Bibliography"/>
                <w:rPr>
                  <w:noProof/>
                  <w:vanish/>
                </w:rPr>
              </w:pPr>
              <w:r>
                <w:rPr>
                  <w:noProof/>
                  <w:vanish/>
                </w:rPr>
                <w:t>x</w:t>
              </w:r>
            </w:p>
            <w:p w14:paraId="680B9F08" w14:textId="77777777" w:rsidR="000A3DFB" w:rsidRPr="00602B52" w:rsidRDefault="000A3DFB" w:rsidP="005145C5">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724FC"/>
    <w:rsid w:val="000A3DFB"/>
    <w:rsid w:val="000C24B5"/>
    <w:rsid w:val="001448E5"/>
    <w:rsid w:val="00145E10"/>
    <w:rsid w:val="00177F30"/>
    <w:rsid w:val="001E2704"/>
    <w:rsid w:val="0020251E"/>
    <w:rsid w:val="00220983"/>
    <w:rsid w:val="0027000C"/>
    <w:rsid w:val="002A18C3"/>
    <w:rsid w:val="002D4014"/>
    <w:rsid w:val="002F213D"/>
    <w:rsid w:val="002F3579"/>
    <w:rsid w:val="002F57BC"/>
    <w:rsid w:val="00320400"/>
    <w:rsid w:val="00395132"/>
    <w:rsid w:val="003A1C61"/>
    <w:rsid w:val="003A4D91"/>
    <w:rsid w:val="003B5546"/>
    <w:rsid w:val="004159E9"/>
    <w:rsid w:val="00425CC0"/>
    <w:rsid w:val="004541F5"/>
    <w:rsid w:val="004B71B0"/>
    <w:rsid w:val="004C48E2"/>
    <w:rsid w:val="005145C5"/>
    <w:rsid w:val="005A4F3E"/>
    <w:rsid w:val="005C7932"/>
    <w:rsid w:val="005D002D"/>
    <w:rsid w:val="00602B52"/>
    <w:rsid w:val="00603BC6"/>
    <w:rsid w:val="00615A11"/>
    <w:rsid w:val="006204CA"/>
    <w:rsid w:val="006951D0"/>
    <w:rsid w:val="006B7728"/>
    <w:rsid w:val="006F34FE"/>
    <w:rsid w:val="006F7D13"/>
    <w:rsid w:val="00777C98"/>
    <w:rsid w:val="007D58D8"/>
    <w:rsid w:val="007F41D9"/>
    <w:rsid w:val="0084181E"/>
    <w:rsid w:val="00861482"/>
    <w:rsid w:val="008B2107"/>
    <w:rsid w:val="008B3746"/>
    <w:rsid w:val="00941004"/>
    <w:rsid w:val="009556A7"/>
    <w:rsid w:val="00996E8C"/>
    <w:rsid w:val="009A0326"/>
    <w:rsid w:val="009D34EC"/>
    <w:rsid w:val="009E0BDD"/>
    <w:rsid w:val="00A71F72"/>
    <w:rsid w:val="00A75B94"/>
    <w:rsid w:val="00AB2DF2"/>
    <w:rsid w:val="00AD0AA3"/>
    <w:rsid w:val="00AE0830"/>
    <w:rsid w:val="00AF1486"/>
    <w:rsid w:val="00B67D30"/>
    <w:rsid w:val="00B74F37"/>
    <w:rsid w:val="00B873A8"/>
    <w:rsid w:val="00B9157D"/>
    <w:rsid w:val="00B95577"/>
    <w:rsid w:val="00BA4DC6"/>
    <w:rsid w:val="00C01E77"/>
    <w:rsid w:val="00C02284"/>
    <w:rsid w:val="00C114A5"/>
    <w:rsid w:val="00C24A0E"/>
    <w:rsid w:val="00C4320E"/>
    <w:rsid w:val="00C45174"/>
    <w:rsid w:val="00C46C66"/>
    <w:rsid w:val="00C54548"/>
    <w:rsid w:val="00C57234"/>
    <w:rsid w:val="00C8176F"/>
    <w:rsid w:val="00C92F97"/>
    <w:rsid w:val="00CA05E9"/>
    <w:rsid w:val="00CF509F"/>
    <w:rsid w:val="00D20855"/>
    <w:rsid w:val="00D4398A"/>
    <w:rsid w:val="00D52D62"/>
    <w:rsid w:val="00D6594D"/>
    <w:rsid w:val="00D76057"/>
    <w:rsid w:val="00D77028"/>
    <w:rsid w:val="00D978BA"/>
    <w:rsid w:val="00E046C6"/>
    <w:rsid w:val="00E078C9"/>
    <w:rsid w:val="00E25512"/>
    <w:rsid w:val="00E61D58"/>
    <w:rsid w:val="00EC6A25"/>
    <w:rsid w:val="00ED77EB"/>
    <w:rsid w:val="00EE50D0"/>
    <w:rsid w:val="00EF009D"/>
    <w:rsid w:val="00F144DB"/>
    <w:rsid w:val="00F34941"/>
    <w:rsid w:val="00F47564"/>
    <w:rsid w:val="00F72313"/>
    <w:rsid w:val="00F80CBF"/>
    <w:rsid w:val="00FE78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975257">
      <w:bodyDiv w:val="1"/>
      <w:marLeft w:val="0"/>
      <w:marRight w:val="0"/>
      <w:marTop w:val="0"/>
      <w:marBottom w:val="0"/>
      <w:divBdr>
        <w:top w:val="none" w:sz="0" w:space="0" w:color="auto"/>
        <w:left w:val="none" w:sz="0" w:space="0" w:color="auto"/>
        <w:bottom w:val="none" w:sz="0" w:space="0" w:color="auto"/>
        <w:right w:val="none" w:sz="0" w:space="0" w:color="auto"/>
      </w:divBdr>
    </w:div>
    <w:div w:id="1213299794">
      <w:bodyDiv w:val="1"/>
      <w:marLeft w:val="0"/>
      <w:marRight w:val="0"/>
      <w:marTop w:val="0"/>
      <w:marBottom w:val="0"/>
      <w:divBdr>
        <w:top w:val="none" w:sz="0" w:space="0" w:color="auto"/>
        <w:left w:val="none" w:sz="0" w:space="0" w:color="auto"/>
        <w:bottom w:val="none" w:sz="0" w:space="0" w:color="auto"/>
        <w:right w:val="none" w:sz="0" w:space="0" w:color="auto"/>
      </w:divBdr>
    </w:div>
    <w:div w:id="129382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www.micron.com/parts/nor-flash/serial-nor-flash/m25px16-VMN6P" TargetMode="External"/><Relationship Id="rId21" Type="http://schemas.openxmlformats.org/officeDocument/2006/relationships/hyperlink" Target="http://sensing.honeywell.com/product-page?pr_id=142040" TargetMode="External"/><Relationship Id="rId22" Type="http://schemas.openxmlformats.org/officeDocument/2006/relationships/hyperlink" Target="http://www.swissbit.com/images/stories/pdf2/S-200u_data_sheet_SD-NxBN_Rev111.pdf"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oleObject" Target="embeddings/oleObject2.bin"/><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www.microchip.com/wwwproducts/Devices.aspx?dDocName=en53092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14</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15</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s>
</file>

<file path=customXml/itemProps1.xml><?xml version="1.0" encoding="utf-8"?>
<ds:datastoreItem xmlns:ds="http://schemas.openxmlformats.org/officeDocument/2006/customXml" ds:itemID="{1086893A-F712-8A4E-BEED-75FB788CA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4330</TotalTime>
  <Pages>11</Pages>
  <Words>3658</Words>
  <Characters>20854</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24464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 Moore</dc:creator>
  <cp:lastModifiedBy>Daniel Moore</cp:lastModifiedBy>
  <cp:revision>8</cp:revision>
  <cp:lastPrinted>2014-08-26T23:17:00Z</cp:lastPrinted>
  <dcterms:created xsi:type="dcterms:W3CDTF">2014-08-19T17:57:00Z</dcterms:created>
  <dcterms:modified xsi:type="dcterms:W3CDTF">2014-09-24T04:29:00Z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